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A516F" w14:textId="5AEA1BDE" w:rsidR="00995AA6" w:rsidRPr="00995AA6" w:rsidRDefault="00F7205D" w:rsidP="00995AA6">
      <w:pPr>
        <w:pStyle w:val="Title"/>
      </w:pPr>
      <w:r w:rsidRPr="00995AA6">
        <w:rPr>
          <w:color w:val="163C66"/>
        </w:rPr>
        <w:t>Project</w:t>
      </w:r>
      <w:r w:rsidRPr="00995AA6">
        <w:t xml:space="preserve"> </w:t>
      </w:r>
      <w:r w:rsidR="000B0597">
        <w:t>p</w:t>
      </w:r>
      <w:r w:rsidRPr="00995AA6">
        <w:t xml:space="preserve">roposal </w:t>
      </w:r>
      <w:r w:rsidR="000B0597">
        <w:t>f</w:t>
      </w:r>
      <w:r w:rsidRPr="00995AA6">
        <w:t>orm</w:t>
      </w:r>
      <w:r w:rsidR="00995AA6" w:rsidRPr="00995AA6">
        <w:t xml:space="preserve">: </w:t>
      </w:r>
    </w:p>
    <w:p w14:paraId="1404A9DF" w14:textId="6FB812CD" w:rsidR="00995AA6" w:rsidRPr="00995AA6" w:rsidRDefault="00995AA6" w:rsidP="00995AA6">
      <w:pPr>
        <w:shd w:val="clear" w:color="auto" w:fill="FFFFFF"/>
        <w:spacing w:before="0" w:after="0"/>
        <w:jc w:val="center"/>
        <w:rPr>
          <w:rFonts w:ascii="Calibri" w:eastAsia="Times New Roman" w:hAnsi="Calibri" w:cs="Times New Roman"/>
          <w:b/>
          <w:color w:val="163C66"/>
          <w:sz w:val="32"/>
          <w:szCs w:val="32"/>
          <w:lang w:val="en-US"/>
        </w:rPr>
      </w:pPr>
      <w:r w:rsidRPr="00995AA6">
        <w:rPr>
          <w:rFonts w:ascii="Calibri" w:eastAsia="Times New Roman" w:hAnsi="Calibri" w:cs="Times New Roman"/>
          <w:b/>
          <w:color w:val="163C66"/>
          <w:sz w:val="32"/>
          <w:szCs w:val="32"/>
          <w:lang w:val="en-US"/>
        </w:rPr>
        <w:t xml:space="preserve">Volunteer and </w:t>
      </w:r>
      <w:r w:rsidR="000B0597">
        <w:rPr>
          <w:rFonts w:ascii="Calibri" w:eastAsia="Times New Roman" w:hAnsi="Calibri" w:cs="Times New Roman"/>
          <w:b/>
          <w:color w:val="163C66"/>
          <w:sz w:val="32"/>
          <w:szCs w:val="32"/>
          <w:lang w:val="en-US"/>
        </w:rPr>
        <w:t>p</w:t>
      </w:r>
      <w:r w:rsidRPr="00995AA6">
        <w:rPr>
          <w:rFonts w:ascii="Calibri" w:eastAsia="Times New Roman" w:hAnsi="Calibri" w:cs="Times New Roman"/>
          <w:b/>
          <w:color w:val="163C66"/>
          <w:sz w:val="32"/>
          <w:szCs w:val="32"/>
          <w:lang w:val="en-US"/>
        </w:rPr>
        <w:t>ooled-</w:t>
      </w:r>
      <w:r w:rsidR="000B0597">
        <w:rPr>
          <w:rFonts w:ascii="Calibri" w:eastAsia="Times New Roman" w:hAnsi="Calibri" w:cs="Times New Roman"/>
          <w:b/>
          <w:color w:val="163C66"/>
          <w:sz w:val="32"/>
          <w:szCs w:val="32"/>
          <w:lang w:val="en-US"/>
        </w:rPr>
        <w:t>f</w:t>
      </w:r>
      <w:r w:rsidRPr="00995AA6">
        <w:rPr>
          <w:rFonts w:ascii="Calibri" w:eastAsia="Times New Roman" w:hAnsi="Calibri" w:cs="Times New Roman"/>
          <w:b/>
          <w:color w:val="163C66"/>
          <w:sz w:val="32"/>
          <w:szCs w:val="32"/>
          <w:lang w:val="en-US"/>
        </w:rPr>
        <w:t xml:space="preserve">und </w:t>
      </w:r>
      <w:r w:rsidR="000B0597">
        <w:rPr>
          <w:rFonts w:ascii="Calibri" w:eastAsia="Times New Roman" w:hAnsi="Calibri" w:cs="Times New Roman"/>
          <w:b/>
          <w:color w:val="163C66"/>
          <w:sz w:val="32"/>
          <w:szCs w:val="32"/>
          <w:lang w:val="en-US"/>
        </w:rPr>
        <w:t>p</w:t>
      </w:r>
      <w:r w:rsidRPr="00995AA6">
        <w:rPr>
          <w:rFonts w:ascii="Calibri" w:eastAsia="Times New Roman" w:hAnsi="Calibri" w:cs="Times New Roman"/>
          <w:b/>
          <w:color w:val="163C66"/>
          <w:sz w:val="32"/>
          <w:szCs w:val="32"/>
          <w:lang w:val="en-US"/>
        </w:rPr>
        <w:t>rojects</w:t>
      </w:r>
    </w:p>
    <w:p w14:paraId="09C10118" w14:textId="77777777" w:rsidR="00995AA6" w:rsidRDefault="00995AA6" w:rsidP="00F7205D">
      <w:pPr>
        <w:shd w:val="clear" w:color="auto" w:fill="FFFFFF"/>
        <w:spacing w:before="0" w:after="0"/>
        <w:rPr>
          <w:rFonts w:ascii="Calibri" w:eastAsia="Times New Roman" w:hAnsi="Calibri" w:cs="Times New Roman"/>
          <w:lang w:val="en-US"/>
        </w:rPr>
      </w:pPr>
    </w:p>
    <w:p w14:paraId="4E73B618" w14:textId="76396C82" w:rsidR="00F7205D" w:rsidRPr="00F7205D" w:rsidRDefault="00F7205D" w:rsidP="00F7205D">
      <w:pPr>
        <w:shd w:val="clear" w:color="auto" w:fill="FFFFFF"/>
        <w:spacing w:before="0" w:after="0"/>
        <w:rPr>
          <w:rFonts w:ascii="Calibri" w:eastAsia="Times New Roman" w:hAnsi="Calibri" w:cs="Times New Roman"/>
          <w:lang w:val="en-US"/>
        </w:rPr>
      </w:pPr>
      <w:r w:rsidRPr="00F7205D">
        <w:rPr>
          <w:rFonts w:ascii="Calibri" w:eastAsia="Times New Roman" w:hAnsi="Calibri" w:cs="Times New Roman"/>
          <w:lang w:val="en-US"/>
        </w:rPr>
        <w:t xml:space="preserve">The Transportation Association of Canada (TAC) is a forum for the exchange of ideas and information on technical guidelines and best practices in the Canadian transportation and roadway sectors. TAC’s pooled-fund and volunteer projects must respect the Association’s technical mandate and not advocate policy positions. Project deliverables may be published by TAC (see </w:t>
      </w:r>
      <w:hyperlink r:id="rId8" w:history="1">
        <w:r w:rsidRPr="00F7205D">
          <w:rPr>
            <w:rFonts w:ascii="Calibri" w:eastAsia="Times New Roman" w:hAnsi="Calibri" w:cs="Times New Roman"/>
            <w:i/>
            <w:color w:val="0000FF"/>
            <w:u w:val="single"/>
            <w:lang w:val="en-US"/>
          </w:rPr>
          <w:t>TAC Publication Guidelines</w:t>
        </w:r>
      </w:hyperlink>
      <w:r w:rsidRPr="00F7205D">
        <w:rPr>
          <w:rFonts w:ascii="Calibri" w:eastAsia="Times New Roman" w:hAnsi="Calibri" w:cs="Times New Roman"/>
          <w:lang w:val="en-US"/>
        </w:rPr>
        <w:t>) following approval by the appropriate council.</w:t>
      </w:r>
    </w:p>
    <w:p w14:paraId="481D92F5" w14:textId="77777777" w:rsidR="00F7205D" w:rsidRPr="00F7205D" w:rsidRDefault="00F7205D" w:rsidP="00F7205D">
      <w:pPr>
        <w:shd w:val="clear" w:color="auto" w:fill="FFFFFF"/>
        <w:spacing w:before="0" w:after="0"/>
        <w:rPr>
          <w:rFonts w:ascii="Calibri" w:eastAsia="Times New Roman" w:hAnsi="Calibri" w:cs="Times New Roman"/>
          <w:lang w:val="en-US"/>
        </w:rPr>
      </w:pPr>
    </w:p>
    <w:tbl>
      <w:tblPr>
        <w:tblStyle w:val="TableGrid1"/>
        <w:tblW w:w="10165" w:type="dxa"/>
        <w:tblLook w:val="04A0" w:firstRow="1" w:lastRow="0" w:firstColumn="1" w:lastColumn="0" w:noHBand="0" w:noVBand="1"/>
      </w:tblPr>
      <w:tblGrid>
        <w:gridCol w:w="5575"/>
        <w:gridCol w:w="2430"/>
        <w:gridCol w:w="2160"/>
      </w:tblGrid>
      <w:tr w:rsidR="00F7205D" w:rsidRPr="00F7205D" w14:paraId="3742DCA7" w14:textId="77777777" w:rsidTr="003B12C4"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244061"/>
            <w:vAlign w:val="center"/>
          </w:tcPr>
          <w:p w14:paraId="319B8B7C" w14:textId="77777777" w:rsidR="00F7205D" w:rsidRPr="00F7205D" w:rsidRDefault="00F7205D" w:rsidP="003B12C4">
            <w:pPr>
              <w:keepNext/>
              <w:tabs>
                <w:tab w:val="left" w:pos="9360"/>
              </w:tabs>
              <w:spacing w:before="20" w:after="20"/>
              <w:jc w:val="center"/>
              <w:rPr>
                <w:rFonts w:ascii="Calibri" w:hAnsi="Calibri"/>
                <w:b/>
                <w:color w:val="FFFFFF"/>
                <w:sz w:val="24"/>
                <w:szCs w:val="24"/>
                <w:lang w:val="en-US"/>
              </w:rPr>
            </w:pPr>
            <w:r w:rsidRPr="00F7205D">
              <w:rPr>
                <w:rFonts w:ascii="Calibri" w:hAnsi="Calibri"/>
                <w:b/>
                <w:color w:val="FFFFFF"/>
                <w:sz w:val="24"/>
                <w:szCs w:val="24"/>
                <w:lang w:val="en-US"/>
              </w:rPr>
              <w:t>Timelines</w:t>
            </w:r>
          </w:p>
        </w:tc>
      </w:tr>
      <w:tr w:rsidR="00F7205D" w:rsidRPr="00F7205D" w14:paraId="73DE2A65" w14:textId="77777777" w:rsidTr="003B12C4">
        <w:tc>
          <w:tcPr>
            <w:tcW w:w="5575" w:type="dxa"/>
            <w:vMerge w:val="restart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1B17CCE2" w14:textId="77777777" w:rsidR="00F7205D" w:rsidRPr="00F7205D" w:rsidRDefault="00F7205D" w:rsidP="00F7205D">
            <w:pPr>
              <w:spacing w:before="0" w:after="0"/>
              <w:jc w:val="center"/>
              <w:rPr>
                <w:rFonts w:ascii="Calibri" w:hAnsi="Calibri"/>
                <w:b/>
                <w:lang w:val="en-US"/>
              </w:rPr>
            </w:pPr>
            <w:r w:rsidRPr="00F7205D">
              <w:rPr>
                <w:rFonts w:ascii="Calibri" w:hAnsi="Calibri"/>
                <w:b/>
                <w:lang w:val="en-US"/>
              </w:rPr>
              <w:t>Milestone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B1BC840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b/>
                <w:lang w:val="en-US"/>
              </w:rPr>
            </w:pPr>
            <w:r w:rsidRPr="00F7205D">
              <w:rPr>
                <w:rFonts w:ascii="Calibri" w:hAnsi="Calibri"/>
                <w:b/>
                <w:lang w:val="en-US"/>
              </w:rPr>
              <w:t>Milestone dates to enable council consideration of project proposals</w:t>
            </w:r>
          </w:p>
        </w:tc>
      </w:tr>
      <w:tr w:rsidR="00F7205D" w:rsidRPr="00F7205D" w14:paraId="5B206C28" w14:textId="77777777" w:rsidTr="003B12C4">
        <w:tc>
          <w:tcPr>
            <w:tcW w:w="5575" w:type="dxa"/>
            <w:vMerge/>
            <w:shd w:val="clear" w:color="auto" w:fill="B8CCE4"/>
            <w:vAlign w:val="center"/>
          </w:tcPr>
          <w:p w14:paraId="2D0D5B4E" w14:textId="77777777" w:rsidR="00F7205D" w:rsidRPr="00F7205D" w:rsidRDefault="00F7205D" w:rsidP="00F7205D">
            <w:pPr>
              <w:spacing w:before="0" w:after="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430" w:type="dxa"/>
            <w:tcBorders>
              <w:top w:val="dotted" w:sz="4" w:space="0" w:color="auto"/>
              <w:right w:val="dotted" w:sz="4" w:space="0" w:color="auto"/>
            </w:tcBorders>
            <w:shd w:val="clear" w:color="auto" w:fill="B8CCE4"/>
            <w:vAlign w:val="center"/>
          </w:tcPr>
          <w:p w14:paraId="7474877D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b/>
                <w:lang w:val="en-US"/>
              </w:rPr>
            </w:pPr>
            <w:r w:rsidRPr="00F7205D">
              <w:rPr>
                <w:rFonts w:ascii="Calibri" w:hAnsi="Calibri"/>
                <w:b/>
                <w:lang w:val="en-US"/>
              </w:rPr>
              <w:t>Spring Technical Meetings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</w:tcBorders>
            <w:shd w:val="clear" w:color="auto" w:fill="B8CCE4"/>
            <w:vAlign w:val="center"/>
          </w:tcPr>
          <w:p w14:paraId="357EC38B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b/>
                <w:lang w:val="en-US"/>
              </w:rPr>
            </w:pPr>
            <w:r w:rsidRPr="00F7205D">
              <w:rPr>
                <w:rFonts w:ascii="Calibri" w:hAnsi="Calibri"/>
                <w:b/>
                <w:lang w:val="en-US"/>
              </w:rPr>
              <w:t>Fall Technical Meetings</w:t>
            </w:r>
          </w:p>
        </w:tc>
      </w:tr>
      <w:tr w:rsidR="00F7205D" w:rsidRPr="00F7205D" w14:paraId="4E2C17ED" w14:textId="77777777" w:rsidTr="003B12C4">
        <w:trPr>
          <w:trHeight w:val="720"/>
        </w:trPr>
        <w:tc>
          <w:tcPr>
            <w:tcW w:w="5575" w:type="dxa"/>
            <w:shd w:val="clear" w:color="auto" w:fill="DBE5F1"/>
            <w:vAlign w:val="center"/>
          </w:tcPr>
          <w:p w14:paraId="05E2315F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lang w:val="en-US"/>
              </w:rPr>
              <w:t xml:space="preserve">Project working group sends </w:t>
            </w:r>
            <w:r w:rsidRPr="00F7205D">
              <w:rPr>
                <w:rFonts w:ascii="Calibri" w:hAnsi="Calibri"/>
                <w:b/>
                <w:u w:val="single"/>
                <w:lang w:val="en-US"/>
              </w:rPr>
              <w:t>preliminary</w:t>
            </w:r>
            <w:r w:rsidRPr="00F7205D">
              <w:rPr>
                <w:rFonts w:ascii="Calibri" w:hAnsi="Calibri"/>
                <w:b/>
                <w:lang w:val="en-US"/>
              </w:rPr>
              <w:t xml:space="preserve"> project proposal form </w:t>
            </w:r>
            <w:r w:rsidRPr="00F7205D">
              <w:rPr>
                <w:rFonts w:ascii="Calibri" w:hAnsi="Calibri"/>
                <w:lang w:val="en-US"/>
              </w:rPr>
              <w:t>to TAC Secretariat and committee executive</w:t>
            </w:r>
          </w:p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E5F1"/>
            <w:vAlign w:val="center"/>
          </w:tcPr>
          <w:p w14:paraId="518CC022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lang w:val="en-US"/>
              </w:rPr>
              <w:t>February 15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DBE5F1"/>
            <w:vAlign w:val="center"/>
          </w:tcPr>
          <w:p w14:paraId="1FB3C227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lang w:val="en-US"/>
              </w:rPr>
              <w:t>August 8</w:t>
            </w:r>
          </w:p>
        </w:tc>
      </w:tr>
      <w:tr w:rsidR="00F7205D" w:rsidRPr="00F7205D" w14:paraId="78F79370" w14:textId="77777777" w:rsidTr="003B12C4">
        <w:trPr>
          <w:trHeight w:val="720"/>
        </w:trPr>
        <w:tc>
          <w:tcPr>
            <w:tcW w:w="5575" w:type="dxa"/>
            <w:shd w:val="clear" w:color="auto" w:fill="DBE5F1"/>
            <w:vAlign w:val="center"/>
          </w:tcPr>
          <w:p w14:paraId="0C9EBD10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lang w:val="en-US"/>
              </w:rPr>
              <w:t xml:space="preserve">TAC Secretariat posts </w:t>
            </w:r>
            <w:r w:rsidRPr="00F7205D">
              <w:rPr>
                <w:rFonts w:ascii="Calibri" w:hAnsi="Calibri"/>
                <w:b/>
                <w:u w:val="single"/>
                <w:lang w:val="en-US"/>
              </w:rPr>
              <w:t>draft</w:t>
            </w:r>
            <w:r w:rsidRPr="00F7205D">
              <w:rPr>
                <w:rFonts w:ascii="Calibri" w:hAnsi="Calibri"/>
                <w:b/>
                <w:lang w:val="en-US"/>
              </w:rPr>
              <w:t xml:space="preserve"> project proposal form</w:t>
            </w:r>
            <w:r w:rsidRPr="00F7205D">
              <w:rPr>
                <w:rFonts w:ascii="Calibri" w:hAnsi="Calibri"/>
                <w:lang w:val="en-US"/>
              </w:rPr>
              <w:t xml:space="preserve"> to SharePoint for review and comment by other committees</w:t>
            </w:r>
          </w:p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E5F1"/>
            <w:vAlign w:val="center"/>
          </w:tcPr>
          <w:p w14:paraId="40C7B9BF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lang w:val="en-US"/>
              </w:rPr>
              <w:t>February 28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DBE5F1"/>
            <w:vAlign w:val="center"/>
          </w:tcPr>
          <w:p w14:paraId="492DB14C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lang w:val="en-US"/>
              </w:rPr>
              <w:t>August 22</w:t>
            </w:r>
          </w:p>
        </w:tc>
      </w:tr>
      <w:tr w:rsidR="00F7205D" w:rsidRPr="00F7205D" w14:paraId="42F263A5" w14:textId="77777777" w:rsidTr="003B12C4">
        <w:trPr>
          <w:trHeight w:val="720"/>
        </w:trPr>
        <w:tc>
          <w:tcPr>
            <w:tcW w:w="5575" w:type="dxa"/>
            <w:shd w:val="clear" w:color="auto" w:fill="DBE5F1"/>
            <w:vAlign w:val="center"/>
          </w:tcPr>
          <w:p w14:paraId="4CE01FEE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lang w:val="en-US"/>
              </w:rPr>
              <w:t xml:space="preserve">TAC Secretariat posts </w:t>
            </w:r>
            <w:r w:rsidRPr="00F7205D">
              <w:rPr>
                <w:rFonts w:ascii="Calibri" w:hAnsi="Calibri"/>
                <w:b/>
                <w:u w:val="single"/>
                <w:lang w:val="en-US"/>
              </w:rPr>
              <w:t>final</w:t>
            </w:r>
            <w:r w:rsidRPr="00F7205D">
              <w:rPr>
                <w:rFonts w:ascii="Calibri" w:hAnsi="Calibri"/>
                <w:b/>
                <w:lang w:val="en-US"/>
              </w:rPr>
              <w:t xml:space="preserve"> project proposal</w:t>
            </w:r>
            <w:r w:rsidRPr="00F7205D">
              <w:rPr>
                <w:rFonts w:ascii="Calibri" w:hAnsi="Calibri"/>
                <w:lang w:val="en-US"/>
              </w:rPr>
              <w:t xml:space="preserve"> </w:t>
            </w:r>
            <w:r w:rsidRPr="00F7205D">
              <w:rPr>
                <w:rFonts w:ascii="Calibri" w:hAnsi="Calibri"/>
                <w:b/>
                <w:lang w:val="en-US"/>
              </w:rPr>
              <w:t>form</w:t>
            </w:r>
            <w:r w:rsidRPr="00F7205D">
              <w:rPr>
                <w:rFonts w:ascii="Calibri" w:hAnsi="Calibri"/>
                <w:lang w:val="en-US"/>
              </w:rPr>
              <w:t xml:space="preserve"> for review and approval by appropriate council</w:t>
            </w:r>
          </w:p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E5F1"/>
            <w:vAlign w:val="center"/>
          </w:tcPr>
          <w:p w14:paraId="4D35CB32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lang w:val="en-US"/>
              </w:rPr>
              <w:t>March 15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DBE5F1"/>
            <w:vAlign w:val="center"/>
          </w:tcPr>
          <w:p w14:paraId="23C11FEC" w14:textId="77777777" w:rsidR="00F7205D" w:rsidRPr="00F7205D" w:rsidRDefault="00F7205D" w:rsidP="00F7205D">
            <w:pPr>
              <w:spacing w:after="4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lang w:val="en-US"/>
              </w:rPr>
              <w:t>September 7</w:t>
            </w:r>
          </w:p>
        </w:tc>
      </w:tr>
      <w:tr w:rsidR="00F7205D" w:rsidRPr="00F7205D" w14:paraId="0E9D9A6E" w14:textId="77777777" w:rsidTr="003B12C4">
        <w:tc>
          <w:tcPr>
            <w:tcW w:w="10165" w:type="dxa"/>
            <w:gridSpan w:val="3"/>
            <w:shd w:val="clear" w:color="auto" w:fill="B8CCE4"/>
            <w:vAlign w:val="center"/>
          </w:tcPr>
          <w:p w14:paraId="67E592A5" w14:textId="77777777" w:rsidR="00F7205D" w:rsidRPr="00F7205D" w:rsidRDefault="00F7205D" w:rsidP="00F7205D">
            <w:pPr>
              <w:spacing w:before="6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b/>
                <w:i/>
                <w:lang w:val="en-US"/>
              </w:rPr>
              <w:t>Pooled-fund project proposals</w:t>
            </w:r>
            <w:r w:rsidRPr="00F7205D">
              <w:rPr>
                <w:rFonts w:ascii="Calibri" w:hAnsi="Calibri"/>
                <w:b/>
                <w:lang w:val="en-US"/>
              </w:rPr>
              <w:t xml:space="preserve"> </w:t>
            </w:r>
            <w:r w:rsidRPr="00F7205D">
              <w:rPr>
                <w:rFonts w:ascii="Calibri" w:hAnsi="Calibri"/>
                <w:lang w:val="en-US"/>
              </w:rPr>
              <w:t>are requested to follow these timelines.</w:t>
            </w:r>
          </w:p>
          <w:p w14:paraId="6D37BEBF" w14:textId="2B37BBDB" w:rsidR="00F7205D" w:rsidRPr="00F7205D" w:rsidRDefault="00F7205D" w:rsidP="00F401C6">
            <w:pPr>
              <w:spacing w:before="60"/>
              <w:jc w:val="center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b/>
                <w:i/>
                <w:lang w:val="en-US"/>
              </w:rPr>
              <w:t>Volunteer project proposals</w:t>
            </w:r>
            <w:r w:rsidRPr="00F7205D">
              <w:rPr>
                <w:rFonts w:ascii="Calibri" w:hAnsi="Calibri"/>
                <w:lang w:val="en-US"/>
              </w:rPr>
              <w:t xml:space="preserve"> are requested to follow these timelines</w:t>
            </w:r>
            <w:r w:rsidR="001318E8">
              <w:rPr>
                <w:rFonts w:ascii="Calibri" w:hAnsi="Calibri"/>
                <w:lang w:val="en-US"/>
              </w:rPr>
              <w:t xml:space="preserve">. If </w:t>
            </w:r>
            <w:r w:rsidRPr="00F7205D">
              <w:rPr>
                <w:rFonts w:ascii="Calibri" w:hAnsi="Calibri"/>
                <w:lang w:val="en-US"/>
              </w:rPr>
              <w:t>volunteer work has already</w:t>
            </w:r>
            <w:r w:rsidR="00F401C6">
              <w:rPr>
                <w:rFonts w:ascii="Calibri" w:hAnsi="Calibri"/>
                <w:lang w:val="en-US"/>
              </w:rPr>
              <w:t xml:space="preserve"> started</w:t>
            </w:r>
            <w:r w:rsidRPr="00F7205D">
              <w:rPr>
                <w:rFonts w:ascii="Calibri" w:hAnsi="Calibri"/>
                <w:lang w:val="en-US"/>
              </w:rPr>
              <w:t>, the</w:t>
            </w:r>
            <w:r w:rsidR="00F401C6">
              <w:rPr>
                <w:rFonts w:ascii="Calibri" w:hAnsi="Calibri"/>
                <w:lang w:val="en-US"/>
              </w:rPr>
              <w:t> </w:t>
            </w:r>
            <w:r w:rsidRPr="00F7205D">
              <w:rPr>
                <w:rFonts w:ascii="Calibri" w:hAnsi="Calibri"/>
                <w:lang w:val="en-US"/>
              </w:rPr>
              <w:t>proposal</w:t>
            </w:r>
            <w:r w:rsidR="00F401C6">
              <w:rPr>
                <w:rFonts w:ascii="Calibri" w:hAnsi="Calibri"/>
                <w:lang w:val="en-US"/>
              </w:rPr>
              <w:t> </w:t>
            </w:r>
            <w:r w:rsidRPr="00F7205D">
              <w:rPr>
                <w:rFonts w:ascii="Calibri" w:hAnsi="Calibri"/>
                <w:lang w:val="en-US"/>
              </w:rPr>
              <w:t xml:space="preserve">should be brought to the overseeing council at the earliest opportunity. </w:t>
            </w:r>
          </w:p>
        </w:tc>
      </w:tr>
    </w:tbl>
    <w:p w14:paraId="4F3A16F2" w14:textId="77777777" w:rsidR="00F7205D" w:rsidRPr="00F7205D" w:rsidRDefault="00F7205D" w:rsidP="00F7205D">
      <w:pPr>
        <w:spacing w:before="0" w:after="0"/>
        <w:rPr>
          <w:rFonts w:ascii="Calibri" w:eastAsia="Times New Roman" w:hAnsi="Calibri" w:cs="Times New Roman"/>
          <w:szCs w:val="20"/>
          <w:lang w:val="en-US"/>
        </w:rPr>
      </w:pPr>
    </w:p>
    <w:tbl>
      <w:tblPr>
        <w:tblStyle w:val="TableGrid1"/>
        <w:tblW w:w="10165" w:type="dxa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F7205D" w:rsidRPr="00F7205D" w14:paraId="4936951E" w14:textId="77777777" w:rsidTr="007B3E2B">
        <w:trPr>
          <w:cantSplit/>
          <w:trHeight w:val="432"/>
        </w:trPr>
        <w:tc>
          <w:tcPr>
            <w:tcW w:w="10165" w:type="dxa"/>
            <w:gridSpan w:val="3"/>
            <w:tcBorders>
              <w:bottom w:val="nil"/>
            </w:tcBorders>
            <w:shd w:val="clear" w:color="auto" w:fill="244061"/>
          </w:tcPr>
          <w:p w14:paraId="028F2978" w14:textId="77777777" w:rsidR="00F7205D" w:rsidRPr="00F7205D" w:rsidRDefault="00F7205D" w:rsidP="00F7205D">
            <w:pPr>
              <w:keepNext/>
              <w:spacing w:before="60" w:after="0"/>
              <w:rPr>
                <w:rFonts w:ascii="Calibri" w:hAnsi="Calibri"/>
                <w:b/>
                <w:color w:val="FFFFFF"/>
                <w:sz w:val="24"/>
                <w:szCs w:val="24"/>
                <w:lang w:val="en-US"/>
              </w:rPr>
            </w:pPr>
            <w:r w:rsidRPr="00F7205D">
              <w:rPr>
                <w:rFonts w:ascii="Calibri" w:hAnsi="Calibri"/>
                <w:b/>
                <w:color w:val="FFFFFF"/>
                <w:sz w:val="24"/>
                <w:szCs w:val="24"/>
                <w:lang w:val="en-US"/>
              </w:rPr>
              <w:t xml:space="preserve">Part 1: </w:t>
            </w:r>
            <w:r w:rsidRPr="00F7205D">
              <w:rPr>
                <w:rFonts w:ascii="Calibri" w:hAnsi="Calibri"/>
                <w:b/>
                <w:caps/>
                <w:color w:val="FFFFFF"/>
                <w:sz w:val="24"/>
                <w:szCs w:val="24"/>
                <w:lang w:val="en-US"/>
              </w:rPr>
              <w:t>Project identification</w:t>
            </w:r>
          </w:p>
        </w:tc>
      </w:tr>
      <w:tr w:rsidR="001318E8" w:rsidRPr="003A1B01" w14:paraId="3BDE4BEA" w14:textId="77777777" w:rsidTr="00043E4B">
        <w:trPr>
          <w:cantSplit/>
          <w:trHeight w:val="432"/>
        </w:trPr>
        <w:tc>
          <w:tcPr>
            <w:tcW w:w="10165" w:type="dxa"/>
            <w:gridSpan w:val="3"/>
            <w:tcBorders>
              <w:top w:val="single" w:sz="4" w:space="0" w:color="FFFFFF" w:themeColor="background1"/>
              <w:bottom w:val="nil"/>
            </w:tcBorders>
            <w:shd w:val="clear" w:color="auto" w:fill="244061"/>
            <w:vAlign w:val="center"/>
          </w:tcPr>
          <w:p w14:paraId="290B919F" w14:textId="77777777" w:rsidR="001318E8" w:rsidRPr="00F7205D" w:rsidRDefault="001318E8" w:rsidP="00043E4B">
            <w:pPr>
              <w:keepNext/>
              <w:spacing w:before="0" w:after="0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For </w:t>
            </w:r>
            <w:r w:rsidRPr="003A1B01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all projects</w:t>
            </w:r>
          </w:p>
        </w:tc>
      </w:tr>
      <w:tr w:rsidR="00F7205D" w:rsidRPr="00F7205D" w14:paraId="7847FA7A" w14:textId="77777777" w:rsidTr="00232E70">
        <w:trPr>
          <w:cantSplit/>
        </w:trPr>
        <w:tc>
          <w:tcPr>
            <w:tcW w:w="10165" w:type="dxa"/>
            <w:gridSpan w:val="3"/>
            <w:tcBorders>
              <w:top w:val="nil"/>
              <w:bottom w:val="nil"/>
            </w:tcBorders>
            <w:shd w:val="clear" w:color="auto" w:fill="B8CCE4"/>
          </w:tcPr>
          <w:p w14:paraId="4E038667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Title</w:t>
            </w:r>
          </w:p>
        </w:tc>
      </w:tr>
      <w:tr w:rsidR="00F7205D" w:rsidRPr="00F7205D" w14:paraId="31F33312" w14:textId="77777777" w:rsidTr="007B3E2B">
        <w:trPr>
          <w:cantSplit/>
          <w:trHeight w:val="432"/>
        </w:trPr>
        <w:tc>
          <w:tcPr>
            <w:tcW w:w="10165" w:type="dxa"/>
            <w:gridSpan w:val="3"/>
            <w:tcBorders>
              <w:top w:val="nil"/>
              <w:bottom w:val="single" w:sz="4" w:space="0" w:color="auto"/>
            </w:tcBorders>
          </w:tcPr>
          <w:p w14:paraId="7C610B16" w14:textId="77777777" w:rsidR="00F7205D" w:rsidRPr="00F7205D" w:rsidRDefault="00F7205D" w:rsidP="00F7205D">
            <w:pPr>
              <w:spacing w:after="0"/>
              <w:jc w:val="both"/>
              <w:rPr>
                <w:rFonts w:ascii="Calibri" w:hAnsi="Calibri"/>
                <w:lang w:val="en-US"/>
              </w:rPr>
            </w:pPr>
          </w:p>
        </w:tc>
      </w:tr>
      <w:tr w:rsidR="00F7205D" w:rsidRPr="005C7151" w14:paraId="27733BE8" w14:textId="77777777" w:rsidTr="00232E70">
        <w:trPr>
          <w:cantSplit/>
        </w:trPr>
        <w:tc>
          <w:tcPr>
            <w:tcW w:w="3388" w:type="dxa"/>
            <w:tcBorders>
              <w:bottom w:val="nil"/>
            </w:tcBorders>
            <w:shd w:val="clear" w:color="auto" w:fill="B8CCE4"/>
          </w:tcPr>
          <w:p w14:paraId="59FAF88D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Committee</w:t>
            </w:r>
          </w:p>
        </w:tc>
        <w:tc>
          <w:tcPr>
            <w:tcW w:w="3388" w:type="dxa"/>
            <w:tcBorders>
              <w:bottom w:val="nil"/>
            </w:tcBorders>
            <w:shd w:val="clear" w:color="auto" w:fill="B8CCE4"/>
          </w:tcPr>
          <w:p w14:paraId="0C1E3036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Overseeing council</w:t>
            </w:r>
          </w:p>
        </w:tc>
        <w:tc>
          <w:tcPr>
            <w:tcW w:w="3389" w:type="dxa"/>
            <w:tcBorders>
              <w:bottom w:val="nil"/>
            </w:tcBorders>
            <w:shd w:val="clear" w:color="auto" w:fill="B8CCE4"/>
          </w:tcPr>
          <w:p w14:paraId="7D2C4C2C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Contact person</w:t>
            </w:r>
          </w:p>
        </w:tc>
      </w:tr>
      <w:tr w:rsidR="00F7205D" w:rsidRPr="00F7205D" w14:paraId="7EB0814B" w14:textId="77777777" w:rsidTr="00171E68">
        <w:trPr>
          <w:cantSplit/>
          <w:trHeight w:val="432"/>
        </w:trPr>
        <w:tc>
          <w:tcPr>
            <w:tcW w:w="338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14:paraId="0ACDF9F1" w14:textId="77777777" w:rsidR="00F7205D" w:rsidRPr="00F7205D" w:rsidRDefault="00F7205D" w:rsidP="00F7205D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38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14:paraId="1AFA510B" w14:textId="77777777" w:rsidR="00F7205D" w:rsidRPr="00F7205D" w:rsidRDefault="00F7205D" w:rsidP="00F7205D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389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14:paraId="1003D935" w14:textId="77777777" w:rsidR="00F7205D" w:rsidRPr="00F7205D" w:rsidRDefault="00F7205D" w:rsidP="00F7205D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171E68" w:rsidRPr="003A1B01" w14:paraId="173D1481" w14:textId="77777777" w:rsidTr="00171E68">
        <w:trPr>
          <w:cantSplit/>
          <w:trHeight w:val="432"/>
        </w:trPr>
        <w:tc>
          <w:tcPr>
            <w:tcW w:w="10165" w:type="dxa"/>
            <w:gridSpan w:val="3"/>
            <w:tcBorders>
              <w:top w:val="single" w:sz="4" w:space="0" w:color="FFFFFF"/>
              <w:bottom w:val="nil"/>
            </w:tcBorders>
            <w:shd w:val="clear" w:color="auto" w:fill="244061"/>
            <w:vAlign w:val="center"/>
          </w:tcPr>
          <w:p w14:paraId="656CBA89" w14:textId="77777777" w:rsidR="00171E68" w:rsidRPr="00F7205D" w:rsidRDefault="00171E68" w:rsidP="00043E4B">
            <w:pPr>
              <w:keepNext/>
              <w:spacing w:before="0" w:after="0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For pooled-fund projects </w:t>
            </w:r>
            <w:r w:rsidRPr="003A1B01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only</w:t>
            </w:r>
          </w:p>
        </w:tc>
      </w:tr>
      <w:tr w:rsidR="00F7205D" w:rsidRPr="00F7205D" w14:paraId="14F9389B" w14:textId="77777777" w:rsidTr="00171E68">
        <w:trPr>
          <w:cantSplit/>
          <w:trHeight w:val="432"/>
        </w:trPr>
        <w:tc>
          <w:tcPr>
            <w:tcW w:w="10165" w:type="dxa"/>
            <w:gridSpan w:val="3"/>
            <w:tcBorders>
              <w:top w:val="nil"/>
              <w:bottom w:val="nil"/>
            </w:tcBorders>
            <w:shd w:val="clear" w:color="auto" w:fill="B8CCE4"/>
          </w:tcPr>
          <w:p w14:paraId="545D1F8B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Agency champion(s) and contact(s)</w:t>
            </w:r>
          </w:p>
          <w:p w14:paraId="138FF6BC" w14:textId="6F3F069C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b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>Identify one or more federal, provincial, territorial or municipal TAC member organizations willing to speak to the project need and objectives.</w:t>
            </w:r>
          </w:p>
        </w:tc>
      </w:tr>
      <w:tr w:rsidR="00495E58" w:rsidRPr="00F7205D" w14:paraId="0BE0B0E2" w14:textId="77777777" w:rsidTr="007B3E2B">
        <w:trPr>
          <w:cantSplit/>
          <w:trHeight w:val="432"/>
        </w:trPr>
        <w:tc>
          <w:tcPr>
            <w:tcW w:w="1016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7FD4F87" w14:textId="77777777" w:rsidR="00F7205D" w:rsidRPr="00F7205D" w:rsidRDefault="00F7205D" w:rsidP="00495E5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45EE827A" w14:textId="77777777" w:rsidR="00F7205D" w:rsidRPr="00F7205D" w:rsidRDefault="00F7205D" w:rsidP="00F7205D">
      <w:pPr>
        <w:spacing w:before="0" w:after="0"/>
        <w:rPr>
          <w:rFonts w:ascii="Calibri" w:eastAsia="Times New Roman" w:hAnsi="Calibri" w:cs="Times New Roman"/>
          <w:szCs w:val="20"/>
          <w:lang w:val="en-US"/>
        </w:rPr>
      </w:pPr>
    </w:p>
    <w:tbl>
      <w:tblPr>
        <w:tblStyle w:val="TableGrid1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F7205D" w:rsidRPr="00F7205D" w14:paraId="107B84C5" w14:textId="77777777" w:rsidTr="001318E8">
        <w:trPr>
          <w:cantSplit/>
          <w:trHeight w:val="432"/>
        </w:trPr>
        <w:tc>
          <w:tcPr>
            <w:tcW w:w="10165" w:type="dxa"/>
            <w:tcBorders>
              <w:bottom w:val="single" w:sz="4" w:space="0" w:color="FFFFFF" w:themeColor="background1"/>
            </w:tcBorders>
            <w:shd w:val="clear" w:color="auto" w:fill="244061"/>
          </w:tcPr>
          <w:p w14:paraId="6A105AE2" w14:textId="77777777" w:rsidR="00F7205D" w:rsidRPr="00F7205D" w:rsidRDefault="00F7205D" w:rsidP="00834D08">
            <w:pPr>
              <w:keepNext/>
              <w:spacing w:before="60" w:after="0"/>
              <w:rPr>
                <w:rFonts w:ascii="Calibri" w:hAnsi="Calibri"/>
                <w:b/>
                <w:color w:val="FFFFFF"/>
                <w:sz w:val="24"/>
                <w:szCs w:val="24"/>
                <w:lang w:val="en-US"/>
              </w:rPr>
            </w:pPr>
            <w:r w:rsidRPr="00F7205D">
              <w:rPr>
                <w:rFonts w:ascii="Calibri" w:hAnsi="Calibri"/>
                <w:b/>
                <w:color w:val="FFFFFF"/>
                <w:sz w:val="24"/>
                <w:szCs w:val="24"/>
                <w:lang w:val="en-US"/>
              </w:rPr>
              <w:lastRenderedPageBreak/>
              <w:t xml:space="preserve">Part 2: </w:t>
            </w:r>
            <w:r w:rsidRPr="00F7205D">
              <w:rPr>
                <w:rFonts w:ascii="Calibri" w:hAnsi="Calibri"/>
                <w:b/>
                <w:caps/>
                <w:color w:val="FFFFFF"/>
                <w:sz w:val="24"/>
                <w:szCs w:val="24"/>
                <w:lang w:val="en-US"/>
              </w:rPr>
              <w:t>Project description</w:t>
            </w:r>
          </w:p>
        </w:tc>
      </w:tr>
      <w:tr w:rsidR="00171E68" w:rsidRPr="00F7205D" w14:paraId="64723242" w14:textId="77777777" w:rsidTr="001318E8">
        <w:trPr>
          <w:cantSplit/>
          <w:trHeight w:val="432"/>
        </w:trPr>
        <w:tc>
          <w:tcPr>
            <w:tcW w:w="10165" w:type="dxa"/>
            <w:tcBorders>
              <w:top w:val="single" w:sz="4" w:space="0" w:color="FFFFFF" w:themeColor="background1"/>
              <w:bottom w:val="nil"/>
            </w:tcBorders>
            <w:shd w:val="clear" w:color="auto" w:fill="244061"/>
            <w:vAlign w:val="center"/>
          </w:tcPr>
          <w:p w14:paraId="6CAA830B" w14:textId="0D33572D" w:rsidR="00171E68" w:rsidRPr="00F7205D" w:rsidRDefault="00171E68" w:rsidP="00171E68">
            <w:pPr>
              <w:keepNext/>
              <w:spacing w:before="0" w:after="0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For </w:t>
            </w:r>
            <w:r w:rsidRPr="003A1B01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all projects</w:t>
            </w:r>
          </w:p>
        </w:tc>
      </w:tr>
      <w:tr w:rsidR="00F7205D" w:rsidRPr="00F7205D" w14:paraId="4DB5BDF9" w14:textId="77777777" w:rsidTr="007B3E2B">
        <w:trPr>
          <w:cantSplit/>
          <w:trHeight w:val="432"/>
        </w:trPr>
        <w:tc>
          <w:tcPr>
            <w:tcW w:w="10165" w:type="dxa"/>
            <w:tcBorders>
              <w:top w:val="nil"/>
              <w:bottom w:val="nil"/>
            </w:tcBorders>
            <w:shd w:val="clear" w:color="auto" w:fill="B8CCE4"/>
          </w:tcPr>
          <w:p w14:paraId="6DA125EC" w14:textId="77777777" w:rsidR="00F7205D" w:rsidRPr="00F7205D" w:rsidRDefault="00F7205D" w:rsidP="00834D08">
            <w:pPr>
              <w:keepNext/>
              <w:spacing w:before="0" w:after="0"/>
              <w:rPr>
                <w:rFonts w:ascii="Calibri" w:hAnsi="Calibri"/>
                <w:i/>
                <w:color w:val="404040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Project context</w:t>
            </w:r>
          </w:p>
          <w:p w14:paraId="5A38BCF4" w14:textId="77777777" w:rsidR="00F7205D" w:rsidRPr="00F7205D" w:rsidRDefault="00F7205D" w:rsidP="00834D08">
            <w:pPr>
              <w:keepNext/>
              <w:spacing w:before="0" w:after="0"/>
              <w:rPr>
                <w:rFonts w:ascii="Calibri" w:hAnsi="Calibri"/>
                <w:b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>Describe the problem or issue giving rise to the project proposal, including any council directions.</w:t>
            </w:r>
          </w:p>
        </w:tc>
      </w:tr>
      <w:tr w:rsidR="00F7205D" w:rsidRPr="00F7205D" w14:paraId="217FFF84" w14:textId="77777777" w:rsidTr="007B3E2B">
        <w:trPr>
          <w:cantSplit/>
          <w:trHeight w:val="432"/>
        </w:trPr>
        <w:tc>
          <w:tcPr>
            <w:tcW w:w="10165" w:type="dxa"/>
            <w:tcBorders>
              <w:top w:val="nil"/>
            </w:tcBorders>
          </w:tcPr>
          <w:p w14:paraId="5045D16C" w14:textId="77777777" w:rsidR="00F7205D" w:rsidRPr="00F7205D" w:rsidRDefault="00F7205D" w:rsidP="00834D08">
            <w:pPr>
              <w:pStyle w:val="ListParagraph"/>
              <w:keepNext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F7205D" w:rsidRPr="00F7205D" w14:paraId="4B245B85" w14:textId="77777777" w:rsidTr="007B3E2B">
        <w:trPr>
          <w:cantSplit/>
          <w:trHeight w:val="432"/>
        </w:trPr>
        <w:tc>
          <w:tcPr>
            <w:tcW w:w="10165" w:type="dxa"/>
            <w:tcBorders>
              <w:bottom w:val="nil"/>
            </w:tcBorders>
            <w:shd w:val="clear" w:color="auto" w:fill="B8CCE4"/>
          </w:tcPr>
          <w:p w14:paraId="467A3847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i/>
                <w:color w:val="404040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Objectives to be achieved by the proposed project</w:t>
            </w:r>
          </w:p>
          <w:p w14:paraId="59CDE704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b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>Describe challenges to overcome and outcomes to achieve.</w:t>
            </w:r>
          </w:p>
        </w:tc>
      </w:tr>
      <w:tr w:rsidR="00F7205D" w:rsidRPr="00F7205D" w14:paraId="0FC7A6CF" w14:textId="77777777" w:rsidTr="007B3E2B">
        <w:trPr>
          <w:cantSplit/>
          <w:trHeight w:val="432"/>
        </w:trPr>
        <w:tc>
          <w:tcPr>
            <w:tcW w:w="10165" w:type="dxa"/>
            <w:tcBorders>
              <w:top w:val="nil"/>
            </w:tcBorders>
          </w:tcPr>
          <w:p w14:paraId="4CD7D9B4" w14:textId="77777777" w:rsidR="00F7205D" w:rsidRPr="00F7205D" w:rsidRDefault="00F7205D" w:rsidP="00495E5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F7205D" w:rsidRPr="00F7205D" w14:paraId="4E78A90D" w14:textId="77777777" w:rsidTr="007B3E2B">
        <w:trPr>
          <w:cantSplit/>
          <w:trHeight w:val="432"/>
        </w:trPr>
        <w:tc>
          <w:tcPr>
            <w:tcW w:w="10165" w:type="dxa"/>
            <w:tcBorders>
              <w:bottom w:val="nil"/>
            </w:tcBorders>
            <w:shd w:val="clear" w:color="auto" w:fill="B8CCE4"/>
          </w:tcPr>
          <w:p w14:paraId="7957138F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i/>
                <w:color w:val="404040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Methodology to achieve objectives</w:t>
            </w:r>
          </w:p>
          <w:p w14:paraId="1C965647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b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>List steps to accomplish objectives (e.g. literature review, research, survey, consultation, analysis).</w:t>
            </w:r>
          </w:p>
        </w:tc>
      </w:tr>
      <w:tr w:rsidR="00F7205D" w:rsidRPr="00F7205D" w14:paraId="68CDE42F" w14:textId="77777777" w:rsidTr="007B3E2B">
        <w:trPr>
          <w:cantSplit/>
          <w:trHeight w:val="432"/>
        </w:trPr>
        <w:tc>
          <w:tcPr>
            <w:tcW w:w="10165" w:type="dxa"/>
            <w:tcBorders>
              <w:top w:val="nil"/>
              <w:bottom w:val="single" w:sz="4" w:space="0" w:color="auto"/>
            </w:tcBorders>
          </w:tcPr>
          <w:p w14:paraId="05FA279A" w14:textId="77777777" w:rsidR="00F7205D" w:rsidRPr="00F7205D" w:rsidRDefault="00F7205D" w:rsidP="00495E5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F7205D" w:rsidRPr="00F7205D" w14:paraId="33F7D12F" w14:textId="77777777" w:rsidTr="007B3E2B">
        <w:trPr>
          <w:cantSplit/>
          <w:trHeight w:val="432"/>
        </w:trPr>
        <w:tc>
          <w:tcPr>
            <w:tcW w:w="10165" w:type="dxa"/>
            <w:tcBorders>
              <w:bottom w:val="nil"/>
            </w:tcBorders>
            <w:shd w:val="clear" w:color="auto" w:fill="B8CCE4"/>
          </w:tcPr>
          <w:p w14:paraId="3DB7C37B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i/>
                <w:color w:val="404040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Final deliverables</w:t>
            </w:r>
          </w:p>
          <w:p w14:paraId="4DD30872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>Describe nature (e.g. national guideline, synthesis of practice, discussion paper, briefing, online application).</w:t>
            </w:r>
          </w:p>
        </w:tc>
      </w:tr>
      <w:tr w:rsidR="00F7205D" w:rsidRPr="00F7205D" w14:paraId="178F0AC5" w14:textId="77777777" w:rsidTr="007B3E2B">
        <w:trPr>
          <w:cantSplit/>
          <w:trHeight w:val="432"/>
        </w:trPr>
        <w:tc>
          <w:tcPr>
            <w:tcW w:w="10165" w:type="dxa"/>
            <w:tcBorders>
              <w:top w:val="nil"/>
              <w:bottom w:val="single" w:sz="4" w:space="0" w:color="auto"/>
            </w:tcBorders>
          </w:tcPr>
          <w:p w14:paraId="4520D4C3" w14:textId="77777777" w:rsidR="00F7205D" w:rsidRPr="00F7205D" w:rsidRDefault="00F7205D" w:rsidP="00495E5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F7205D" w:rsidRPr="00F7205D" w14:paraId="62B4CCC2" w14:textId="77777777" w:rsidTr="007B3E2B">
        <w:trPr>
          <w:cantSplit/>
          <w:trHeight w:val="432"/>
        </w:trPr>
        <w:tc>
          <w:tcPr>
            <w:tcW w:w="10165" w:type="dxa"/>
            <w:tcBorders>
              <w:bottom w:val="nil"/>
            </w:tcBorders>
            <w:shd w:val="clear" w:color="auto" w:fill="B8CCE4"/>
          </w:tcPr>
          <w:p w14:paraId="659CD772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b/>
                <w:color w:val="404040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Related documents</w:t>
            </w:r>
          </w:p>
          <w:p w14:paraId="4D020CE0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u w:val="single"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 xml:space="preserve">List relevant TAC publications and other Canadian/international references. </w:t>
            </w:r>
          </w:p>
        </w:tc>
      </w:tr>
      <w:tr w:rsidR="00F7205D" w:rsidRPr="00F7205D" w14:paraId="623C2DF7" w14:textId="77777777" w:rsidTr="007B3E2B">
        <w:trPr>
          <w:cantSplit/>
          <w:trHeight w:val="432"/>
        </w:trPr>
        <w:tc>
          <w:tcPr>
            <w:tcW w:w="10165" w:type="dxa"/>
            <w:tcBorders>
              <w:top w:val="nil"/>
              <w:bottom w:val="dotted" w:sz="4" w:space="0" w:color="auto"/>
            </w:tcBorders>
          </w:tcPr>
          <w:p w14:paraId="4D201115" w14:textId="77777777" w:rsidR="00F7205D" w:rsidRPr="00F7205D" w:rsidRDefault="00F7205D" w:rsidP="00495E5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F7205D" w:rsidRPr="00F7205D" w14:paraId="06F054E9" w14:textId="77777777" w:rsidTr="007B3E2B">
        <w:trPr>
          <w:cantSplit/>
          <w:trHeight w:val="432"/>
        </w:trPr>
        <w:tc>
          <w:tcPr>
            <w:tcW w:w="10165" w:type="dxa"/>
            <w:tcBorders>
              <w:top w:val="dotted" w:sz="4" w:space="0" w:color="auto"/>
              <w:bottom w:val="dotted" w:sz="4" w:space="0" w:color="auto"/>
            </w:tcBorders>
          </w:tcPr>
          <w:p w14:paraId="39BC46AE" w14:textId="77777777" w:rsidR="00F7205D" w:rsidRPr="00F7205D" w:rsidRDefault="00F7205D" w:rsidP="00F7205D">
            <w:pPr>
              <w:spacing w:before="60" w:after="0"/>
              <w:ind w:left="-9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Calibri" w:hAnsi="Calibri" w:cs="Calibri"/>
                  <w:lang w:val="en-US"/>
                </w:rPr>
                <w:id w:val="-1809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05D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720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The </w:t>
            </w:r>
            <w:hyperlink r:id="rId9" w:history="1">
              <w:r w:rsidRPr="005C7151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val="en-US"/>
                </w:rPr>
                <w:t>Road Safety Checklist</w:t>
              </w:r>
            </w:hyperlink>
            <w:r w:rsidRPr="00F720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for TAC Committees has been reviewed and applied.</w:t>
            </w:r>
          </w:p>
        </w:tc>
      </w:tr>
      <w:tr w:rsidR="00F7205D" w:rsidRPr="00F7205D" w14:paraId="18E9B80D" w14:textId="77777777" w:rsidTr="007B3E2B">
        <w:trPr>
          <w:cantSplit/>
          <w:trHeight w:val="432"/>
        </w:trPr>
        <w:tc>
          <w:tcPr>
            <w:tcW w:w="10165" w:type="dxa"/>
            <w:tcBorders>
              <w:top w:val="dotted" w:sz="4" w:space="0" w:color="auto"/>
              <w:bottom w:val="dotted" w:sz="4" w:space="0" w:color="auto"/>
            </w:tcBorders>
          </w:tcPr>
          <w:p w14:paraId="4CF61E00" w14:textId="77777777" w:rsidR="00F7205D" w:rsidRPr="00F7205D" w:rsidRDefault="00F7205D" w:rsidP="00F7205D">
            <w:pPr>
              <w:spacing w:before="60" w:after="0"/>
              <w:ind w:left="-9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Calibri" w:hAnsi="Calibri" w:cs="Calibri"/>
                  <w:lang w:val="en-US"/>
                </w:rPr>
                <w:id w:val="-439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05D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720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The </w:t>
            </w:r>
            <w:hyperlink r:id="rId10" w:history="1">
              <w:r w:rsidRPr="005C7151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val="en-US"/>
                </w:rPr>
                <w:t>Climate Change Checklist</w:t>
              </w:r>
            </w:hyperlink>
            <w:r w:rsidRPr="00F720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for TAC Committees has been reviewed and applied.</w:t>
            </w:r>
          </w:p>
        </w:tc>
      </w:tr>
      <w:tr w:rsidR="00F7205D" w:rsidRPr="00F7205D" w14:paraId="7FCBE30D" w14:textId="77777777" w:rsidTr="007B3E2B">
        <w:trPr>
          <w:cantSplit/>
          <w:trHeight w:val="432"/>
        </w:trPr>
        <w:tc>
          <w:tcPr>
            <w:tcW w:w="10165" w:type="dxa"/>
            <w:tcBorders>
              <w:top w:val="dotted" w:sz="4" w:space="0" w:color="auto"/>
              <w:bottom w:val="single" w:sz="4" w:space="0" w:color="auto"/>
            </w:tcBorders>
          </w:tcPr>
          <w:p w14:paraId="59467A3A" w14:textId="77777777" w:rsidR="00F7205D" w:rsidRPr="00F7205D" w:rsidRDefault="00F7205D" w:rsidP="00F7205D">
            <w:pPr>
              <w:spacing w:before="60" w:after="0"/>
              <w:ind w:left="-9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Calibri" w:hAnsi="Calibri" w:cs="Calibri"/>
                  <w:lang w:val="en-US"/>
                </w:rPr>
                <w:id w:val="-3432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05D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720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TAC’s Library (</w:t>
            </w:r>
            <w:hyperlink r:id="rId11" w:history="1">
              <w:r w:rsidRPr="005C7151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val="en-US"/>
                </w:rPr>
                <w:t>library-biblio@tac-atc.ca</w:t>
              </w:r>
            </w:hyperlink>
            <w:r w:rsidRPr="00F7205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) has provided a literature search on the topic.</w:t>
            </w:r>
          </w:p>
        </w:tc>
      </w:tr>
    </w:tbl>
    <w:p w14:paraId="4BD25DB6" w14:textId="77777777" w:rsidR="00F7205D" w:rsidRPr="00F7205D" w:rsidRDefault="00F7205D" w:rsidP="00F7205D">
      <w:pPr>
        <w:spacing w:before="0" w:after="0"/>
        <w:rPr>
          <w:rFonts w:ascii="Calibri" w:eastAsia="Times New Roman" w:hAnsi="Calibri" w:cs="Times New Roman"/>
          <w:szCs w:val="20"/>
          <w:lang w:val="en-US"/>
        </w:rPr>
      </w:pPr>
    </w:p>
    <w:tbl>
      <w:tblPr>
        <w:tblStyle w:val="TableGrid1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F7205D" w:rsidRPr="00F7205D" w14:paraId="283B44C8" w14:textId="77777777" w:rsidTr="007B3E2B">
        <w:trPr>
          <w:cantSplit/>
          <w:trHeight w:val="432"/>
        </w:trPr>
        <w:tc>
          <w:tcPr>
            <w:tcW w:w="101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244061"/>
          </w:tcPr>
          <w:p w14:paraId="6061EFD9" w14:textId="77777777" w:rsidR="00F7205D" w:rsidRPr="00F7205D" w:rsidRDefault="00F7205D" w:rsidP="00F7205D">
            <w:pPr>
              <w:keepNext/>
              <w:spacing w:before="60" w:after="0"/>
              <w:rPr>
                <w:rFonts w:ascii="Calibri" w:hAnsi="Calibri"/>
                <w:b/>
                <w:color w:val="FFFFFF"/>
                <w:sz w:val="24"/>
                <w:szCs w:val="24"/>
                <w:lang w:val="en-US"/>
              </w:rPr>
            </w:pPr>
            <w:r w:rsidRPr="00F7205D">
              <w:rPr>
                <w:rFonts w:ascii="Calibri" w:hAnsi="Calibri"/>
                <w:b/>
                <w:color w:val="FFFFFF"/>
                <w:sz w:val="24"/>
                <w:szCs w:val="24"/>
                <w:lang w:val="en-US"/>
              </w:rPr>
              <w:t xml:space="preserve">Part 3: </w:t>
            </w:r>
            <w:r w:rsidRPr="00F7205D">
              <w:rPr>
                <w:rFonts w:ascii="Calibri" w:hAnsi="Calibri"/>
                <w:b/>
                <w:caps/>
                <w:color w:val="FFFFFF"/>
                <w:sz w:val="24"/>
                <w:szCs w:val="24"/>
                <w:lang w:val="en-US"/>
              </w:rPr>
              <w:t>Project resources</w:t>
            </w:r>
            <w:r w:rsidRPr="00F7205D">
              <w:rPr>
                <w:rFonts w:ascii="Calibri" w:hAnsi="Calibri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</w:p>
        </w:tc>
      </w:tr>
      <w:tr w:rsidR="00B02348" w:rsidRPr="00F7205D" w14:paraId="73E35266" w14:textId="77777777" w:rsidTr="00814E6F">
        <w:trPr>
          <w:cantSplit/>
          <w:trHeight w:val="432"/>
        </w:trPr>
        <w:tc>
          <w:tcPr>
            <w:tcW w:w="10165" w:type="dxa"/>
            <w:tcBorders>
              <w:top w:val="nil"/>
              <w:bottom w:val="nil"/>
            </w:tcBorders>
            <w:shd w:val="clear" w:color="auto" w:fill="244061"/>
            <w:vAlign w:val="center"/>
          </w:tcPr>
          <w:p w14:paraId="0E47CF2B" w14:textId="0176AD39" w:rsidR="00B02348" w:rsidRPr="00F7205D" w:rsidRDefault="00B02348" w:rsidP="00B02348">
            <w:pPr>
              <w:keepNext/>
              <w:spacing w:before="0" w:after="0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For volunteer projects</w:t>
            </w:r>
            <w:r w:rsidRPr="003A1B01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 only</w:t>
            </w:r>
          </w:p>
        </w:tc>
      </w:tr>
      <w:tr w:rsidR="00B02348" w:rsidRPr="00F7205D" w14:paraId="261EBDF7" w14:textId="77777777" w:rsidTr="00814E6F">
        <w:trPr>
          <w:cantSplit/>
        </w:trPr>
        <w:tc>
          <w:tcPr>
            <w:tcW w:w="10165" w:type="dxa"/>
            <w:tcBorders>
              <w:top w:val="nil"/>
              <w:bottom w:val="nil"/>
            </w:tcBorders>
            <w:shd w:val="clear" w:color="auto" w:fill="B8CCE4"/>
          </w:tcPr>
          <w:p w14:paraId="72DD1294" w14:textId="77777777" w:rsidR="00B02348" w:rsidRPr="00F7205D" w:rsidRDefault="00B02348" w:rsidP="00814E6F">
            <w:pPr>
              <w:keepNext/>
              <w:spacing w:before="0"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Start date and expected duration</w:t>
            </w:r>
          </w:p>
        </w:tc>
      </w:tr>
      <w:tr w:rsidR="00B02348" w:rsidRPr="00F7205D" w14:paraId="01D10DB8" w14:textId="77777777" w:rsidTr="00814E6F">
        <w:trPr>
          <w:cantSplit/>
          <w:trHeight w:val="432"/>
        </w:trPr>
        <w:tc>
          <w:tcPr>
            <w:tcW w:w="10165" w:type="dxa"/>
            <w:tcBorders>
              <w:top w:val="nil"/>
            </w:tcBorders>
          </w:tcPr>
          <w:p w14:paraId="046A6C80" w14:textId="77777777" w:rsidR="00B02348" w:rsidRPr="00F7205D" w:rsidRDefault="00B02348" w:rsidP="00814E6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B02348" w:rsidRPr="00F7205D" w14:paraId="600C3C7C" w14:textId="77777777" w:rsidTr="00814E6F">
        <w:trPr>
          <w:cantSplit/>
          <w:trHeight w:val="432"/>
        </w:trPr>
        <w:tc>
          <w:tcPr>
            <w:tcW w:w="10165" w:type="dxa"/>
            <w:tcBorders>
              <w:top w:val="nil"/>
              <w:bottom w:val="nil"/>
            </w:tcBorders>
            <w:shd w:val="clear" w:color="auto" w:fill="B8CCE4"/>
          </w:tcPr>
          <w:p w14:paraId="4C080D8E" w14:textId="77777777" w:rsidR="00B02348" w:rsidRPr="00F7205D" w:rsidRDefault="00B02348" w:rsidP="00814E6F">
            <w:pPr>
              <w:keepNext/>
              <w:spacing w:before="0" w:after="0"/>
              <w:rPr>
                <w:rFonts w:ascii="Calibri" w:hAnsi="Calibri"/>
                <w:b/>
                <w:color w:val="404040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Project steering committee members</w:t>
            </w:r>
          </w:p>
          <w:p w14:paraId="6BFCE5E4" w14:textId="77777777" w:rsidR="00B02348" w:rsidRPr="00F7205D" w:rsidRDefault="00B02348" w:rsidP="00814E6F">
            <w:pPr>
              <w:keepNext/>
              <w:spacing w:before="0" w:after="0"/>
              <w:rPr>
                <w:rFonts w:ascii="Calibri" w:hAnsi="Calibri"/>
                <w:i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>List agencies and representatives.</w:t>
            </w:r>
          </w:p>
        </w:tc>
      </w:tr>
      <w:tr w:rsidR="00B02348" w:rsidRPr="00F7205D" w14:paraId="57AC52ED" w14:textId="77777777" w:rsidTr="00814E6F">
        <w:trPr>
          <w:cantSplit/>
          <w:trHeight w:val="432"/>
        </w:trPr>
        <w:tc>
          <w:tcPr>
            <w:tcW w:w="10165" w:type="dxa"/>
            <w:tcBorders>
              <w:top w:val="nil"/>
            </w:tcBorders>
          </w:tcPr>
          <w:p w14:paraId="5079472C" w14:textId="77777777" w:rsidR="00B02348" w:rsidRPr="00F7205D" w:rsidRDefault="00B02348" w:rsidP="00814E6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F7205D" w:rsidRPr="00F7205D" w14:paraId="6372030A" w14:textId="77777777" w:rsidTr="007B3E2B">
        <w:trPr>
          <w:cantSplit/>
          <w:trHeight w:val="432"/>
        </w:trPr>
        <w:tc>
          <w:tcPr>
            <w:tcW w:w="10165" w:type="dxa"/>
            <w:tcBorders>
              <w:top w:val="single" w:sz="4" w:space="0" w:color="FFFFFF"/>
              <w:bottom w:val="nil"/>
            </w:tcBorders>
            <w:shd w:val="clear" w:color="auto" w:fill="244061"/>
            <w:vAlign w:val="center"/>
          </w:tcPr>
          <w:p w14:paraId="04CA642F" w14:textId="135D9050" w:rsidR="00F7205D" w:rsidRPr="00F7205D" w:rsidRDefault="00F7205D" w:rsidP="00B02348">
            <w:pPr>
              <w:keepNext/>
              <w:spacing w:before="0" w:after="0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For pooled-fund projects </w:t>
            </w:r>
            <w:r w:rsidR="00834D08" w:rsidRPr="003A1B01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only</w:t>
            </w:r>
          </w:p>
        </w:tc>
      </w:tr>
      <w:tr w:rsidR="00F7205D" w:rsidRPr="00F7205D" w14:paraId="2167E662" w14:textId="77777777" w:rsidTr="007B3E2B">
        <w:trPr>
          <w:cantSplit/>
          <w:trHeight w:val="432"/>
        </w:trPr>
        <w:tc>
          <w:tcPr>
            <w:tcW w:w="10165" w:type="dxa"/>
            <w:tcBorders>
              <w:top w:val="nil"/>
              <w:bottom w:val="nil"/>
            </w:tcBorders>
            <w:shd w:val="clear" w:color="auto" w:fill="B8CCE4"/>
          </w:tcPr>
          <w:p w14:paraId="27EB77AB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Consulting assignment value and duration</w:t>
            </w:r>
          </w:p>
          <w:p w14:paraId="0F5A9738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 xml:space="preserve">Estimate value and duration of expected consulting contract; if project can be conducted in phases, estimate the value and duration of each phase. </w:t>
            </w:r>
          </w:p>
        </w:tc>
      </w:tr>
      <w:tr w:rsidR="00F7205D" w:rsidRPr="00F7205D" w14:paraId="11BC93E9" w14:textId="77777777" w:rsidTr="007B3E2B">
        <w:trPr>
          <w:cantSplit/>
          <w:trHeight w:val="432"/>
        </w:trPr>
        <w:tc>
          <w:tcPr>
            <w:tcW w:w="10165" w:type="dxa"/>
            <w:tcBorders>
              <w:top w:val="nil"/>
            </w:tcBorders>
          </w:tcPr>
          <w:p w14:paraId="29FE096E" w14:textId="77777777" w:rsidR="00F7205D" w:rsidRPr="00F7205D" w:rsidRDefault="00F7205D" w:rsidP="00495E5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F7205D" w:rsidRPr="00F7205D" w14:paraId="0B5696F4" w14:textId="77777777" w:rsidTr="007B3E2B">
        <w:trPr>
          <w:cantSplit/>
          <w:trHeight w:val="432"/>
        </w:trPr>
        <w:tc>
          <w:tcPr>
            <w:tcW w:w="10165" w:type="dxa"/>
            <w:tcBorders>
              <w:bottom w:val="nil"/>
            </w:tcBorders>
            <w:shd w:val="clear" w:color="auto" w:fill="B8CCE4"/>
          </w:tcPr>
          <w:p w14:paraId="0A83080C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i/>
                <w:color w:val="404040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Total project funding requirement</w:t>
            </w:r>
          </w:p>
          <w:p w14:paraId="5FD862E3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>Complete only after consultation with TAC Secretariat.</w:t>
            </w:r>
          </w:p>
        </w:tc>
      </w:tr>
      <w:tr w:rsidR="00F7205D" w:rsidRPr="00F7205D" w14:paraId="0A3BC567" w14:textId="77777777" w:rsidTr="007B3E2B">
        <w:trPr>
          <w:cantSplit/>
          <w:trHeight w:val="432"/>
        </w:trPr>
        <w:tc>
          <w:tcPr>
            <w:tcW w:w="10165" w:type="dxa"/>
            <w:tcBorders>
              <w:top w:val="nil"/>
              <w:bottom w:val="single" w:sz="4" w:space="0" w:color="auto"/>
            </w:tcBorders>
          </w:tcPr>
          <w:p w14:paraId="13E9C51E" w14:textId="77777777" w:rsidR="00F7205D" w:rsidRPr="00F7205D" w:rsidRDefault="00F7205D" w:rsidP="00495E5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F7205D" w:rsidRPr="00F7205D" w14:paraId="1B2781F4" w14:textId="77777777" w:rsidTr="007B3E2B">
        <w:trPr>
          <w:cantSplit/>
          <w:trHeight w:val="432"/>
        </w:trPr>
        <w:tc>
          <w:tcPr>
            <w:tcW w:w="10165" w:type="dxa"/>
            <w:tcBorders>
              <w:bottom w:val="nil"/>
            </w:tcBorders>
            <w:shd w:val="clear" w:color="auto" w:fill="B8CCE4"/>
          </w:tcPr>
          <w:p w14:paraId="3210A80E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i/>
                <w:color w:val="404040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>Recommended minimum funding for project launch</w:t>
            </w:r>
          </w:p>
          <w:p w14:paraId="440BFE4C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i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>Suggest % of total funding requirement to be committed before forming a project steering committee; explain any variation from default value of 100%. NB: Values less than 100% imply the ability to (a) reduce the project scope if further funds are not committed, or (b) conduct work in a phased manner.</w:t>
            </w:r>
          </w:p>
        </w:tc>
      </w:tr>
      <w:tr w:rsidR="00F7205D" w:rsidRPr="00F7205D" w14:paraId="0833635B" w14:textId="77777777" w:rsidTr="007B3E2B">
        <w:trPr>
          <w:cantSplit/>
          <w:trHeight w:val="432"/>
        </w:trPr>
        <w:tc>
          <w:tcPr>
            <w:tcW w:w="10165" w:type="dxa"/>
            <w:tcBorders>
              <w:top w:val="nil"/>
            </w:tcBorders>
          </w:tcPr>
          <w:p w14:paraId="55B12709" w14:textId="77777777" w:rsidR="00F7205D" w:rsidRPr="00F7205D" w:rsidRDefault="00F7205D" w:rsidP="00495E5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F7205D" w:rsidRPr="00F7205D" w14:paraId="68A5E057" w14:textId="77777777" w:rsidTr="00B97CDE">
        <w:trPr>
          <w:cantSplit/>
          <w:trHeight w:val="432"/>
        </w:trPr>
        <w:tc>
          <w:tcPr>
            <w:tcW w:w="10165" w:type="dxa"/>
            <w:tcBorders>
              <w:bottom w:val="nil"/>
            </w:tcBorders>
            <w:shd w:val="clear" w:color="auto" w:fill="B8CCE4"/>
          </w:tcPr>
          <w:p w14:paraId="367760CB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i/>
                <w:color w:val="404040"/>
                <w:sz w:val="22"/>
                <w:szCs w:val="22"/>
                <w:lang w:val="en-US"/>
              </w:rPr>
            </w:pPr>
            <w:r w:rsidRPr="00F7205D">
              <w:rPr>
                <w:rFonts w:ascii="Calibri" w:hAnsi="Calibri"/>
                <w:b/>
                <w:sz w:val="22"/>
                <w:szCs w:val="22"/>
                <w:lang w:val="en-US"/>
              </w:rPr>
              <w:t>Recommended funding window before reconsideration</w:t>
            </w:r>
          </w:p>
          <w:p w14:paraId="1CC91135" w14:textId="77777777" w:rsidR="00F7205D" w:rsidRPr="00F7205D" w:rsidRDefault="00F7205D" w:rsidP="00F7205D">
            <w:pPr>
              <w:keepNext/>
              <w:spacing w:before="0" w:after="0"/>
              <w:rPr>
                <w:rFonts w:ascii="Calibri" w:hAnsi="Calibri"/>
                <w:i/>
                <w:lang w:val="en-US"/>
              </w:rPr>
            </w:pPr>
            <w:r w:rsidRPr="00F7205D">
              <w:rPr>
                <w:rFonts w:ascii="Calibri" w:hAnsi="Calibri"/>
                <w:i/>
                <w:color w:val="404040"/>
                <w:lang w:val="en-US"/>
              </w:rPr>
              <w:t>Suggest length of time to seek funding before considering withdrawal or re-scoping of pooled-fund solicitation; explain any variation from default value of 12 months.</w:t>
            </w:r>
          </w:p>
        </w:tc>
      </w:tr>
      <w:tr w:rsidR="00F7205D" w:rsidRPr="00F7205D" w14:paraId="0D04F061" w14:textId="77777777" w:rsidTr="00B97CDE">
        <w:trPr>
          <w:cantSplit/>
          <w:trHeight w:val="432"/>
        </w:trPr>
        <w:tc>
          <w:tcPr>
            <w:tcW w:w="10165" w:type="dxa"/>
            <w:tcBorders>
              <w:top w:val="nil"/>
              <w:bottom w:val="single" w:sz="4" w:space="0" w:color="auto"/>
            </w:tcBorders>
          </w:tcPr>
          <w:p w14:paraId="3E9C4B63" w14:textId="77777777" w:rsidR="00F7205D" w:rsidRPr="00F7205D" w:rsidRDefault="00F7205D" w:rsidP="00495E5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5771B396" w14:textId="77777777" w:rsidR="00F7205D" w:rsidRPr="00F7205D" w:rsidRDefault="00F7205D" w:rsidP="00F7205D">
      <w:pPr>
        <w:spacing w:before="0" w:after="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0036E37" w14:textId="77777777" w:rsidR="00F7205D" w:rsidRPr="00F7205D" w:rsidRDefault="00F7205D" w:rsidP="00F7205D">
      <w:pPr>
        <w:spacing w:before="0" w:after="0"/>
        <w:rPr>
          <w:rFonts w:ascii="Calibri" w:eastAsia="Times New Roman" w:hAnsi="Calibri" w:cs="Times New Roman"/>
          <w:i/>
          <w:sz w:val="20"/>
          <w:szCs w:val="20"/>
          <w:lang w:val="en-US"/>
        </w:rPr>
      </w:pPr>
      <w:r w:rsidRPr="00F7205D">
        <w:rPr>
          <w:rFonts w:ascii="Calibri" w:eastAsia="Times New Roman" w:hAnsi="Calibri" w:cs="Times New Roman"/>
          <w:i/>
          <w:sz w:val="20"/>
          <w:szCs w:val="20"/>
          <w:lang w:val="en-US"/>
        </w:rPr>
        <w:t>Form revised October 2021</w:t>
      </w:r>
    </w:p>
    <w:p w14:paraId="3E5CE8C5" w14:textId="77777777" w:rsidR="002046C7" w:rsidRDefault="002046C7" w:rsidP="002046C7"/>
    <w:p w14:paraId="0D5AA204" w14:textId="233FED81" w:rsidR="002046C7" w:rsidRDefault="002046C7">
      <w:pPr>
        <w:spacing w:before="0" w:after="160" w:line="259" w:lineRule="auto"/>
      </w:pPr>
      <w:bookmarkStart w:id="0" w:name="_GoBack"/>
      <w:bookmarkEnd w:id="0"/>
    </w:p>
    <w:sectPr w:rsidR="002046C7" w:rsidSect="002B5E0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720" w:left="1080" w:header="720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DEBF" w14:textId="77777777" w:rsidR="007F4D90" w:rsidRDefault="007F4D90" w:rsidP="00153047">
      <w:pPr>
        <w:spacing w:after="0"/>
      </w:pPr>
      <w:r>
        <w:separator/>
      </w:r>
    </w:p>
  </w:endnote>
  <w:endnote w:type="continuationSeparator" w:id="0">
    <w:p w14:paraId="76CE7F37" w14:textId="77777777" w:rsidR="007F4D90" w:rsidRDefault="007F4D90" w:rsidP="00153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0F93" w14:textId="77777777" w:rsidR="001F51D4" w:rsidRPr="006B7CE2" w:rsidRDefault="00C9755C" w:rsidP="00FC33E8">
    <w:pPr>
      <w:pStyle w:val="Footer"/>
      <w:ind w:right="-540"/>
      <w:rPr>
        <w:sz w:val="10"/>
        <w:lang w:eastAsia="en-CA"/>
      </w:rPr>
    </w:pPr>
    <w:r w:rsidRPr="006B7CE2">
      <w:rPr>
        <w:noProof/>
        <w:sz w:val="10"/>
        <w:lang w:eastAsia="en-CA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ACC5F9F" wp14:editId="1D7D3CAB">
              <wp:simplePos x="0" y="0"/>
              <wp:positionH relativeFrom="column">
                <wp:posOffset>-349250</wp:posOffset>
              </wp:positionH>
              <wp:positionV relativeFrom="paragraph">
                <wp:posOffset>238125</wp:posOffset>
              </wp:positionV>
              <wp:extent cx="50863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070A9" w14:textId="22D60CF6" w:rsidR="006B7CE2" w:rsidRPr="006B7CE2" w:rsidRDefault="006B7CE2" w:rsidP="00C9755C">
                          <w:pPr>
                            <w:jc w:val="center"/>
                            <w:rPr>
                              <w:color w:val="163C66" w:themeColor="text2"/>
                              <w:sz w:val="18"/>
                            </w:rPr>
                          </w:pPr>
                          <w:r w:rsidRPr="006B7CE2">
                            <w:rPr>
                              <w:color w:val="163C66" w:themeColor="text2"/>
                              <w:sz w:val="18"/>
                            </w:rPr>
                            <w:fldChar w:fldCharType="begin"/>
                          </w:r>
                          <w:r w:rsidRPr="006B7CE2">
                            <w:rPr>
                              <w:color w:val="163C66" w:themeColor="text2"/>
                              <w:sz w:val="18"/>
                            </w:rPr>
                            <w:instrText xml:space="preserve"> PAGE   \* MERGEFORMAT </w:instrText>
                          </w:r>
                          <w:r w:rsidRPr="006B7CE2">
                            <w:rPr>
                              <w:color w:val="163C66" w:themeColor="text2"/>
                              <w:sz w:val="18"/>
                            </w:rPr>
                            <w:fldChar w:fldCharType="separate"/>
                          </w:r>
                          <w:r w:rsidR="00ED6AF4">
                            <w:rPr>
                              <w:noProof/>
                              <w:color w:val="163C66" w:themeColor="text2"/>
                              <w:sz w:val="18"/>
                            </w:rPr>
                            <w:t>3</w:t>
                          </w:r>
                          <w:r w:rsidRPr="006B7CE2">
                            <w:rPr>
                              <w:noProof/>
                              <w:color w:val="163C66" w:themeColor="text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CC5F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5pt;margin-top:18.75pt;width:40.0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" filled="f" stroked="f">
              <v:textbox style="mso-fit-shape-to-text:t">
                <w:txbxContent>
                  <w:p w14:paraId="131070A9" w14:textId="22D60CF6" w:rsidR="006B7CE2" w:rsidRPr="006B7CE2" w:rsidRDefault="006B7CE2" w:rsidP="00C9755C">
                    <w:pPr>
                      <w:jc w:val="center"/>
                      <w:rPr>
                        <w:color w:val="163C66" w:themeColor="text2"/>
                        <w:sz w:val="18"/>
                      </w:rPr>
                    </w:pPr>
                    <w:r w:rsidRPr="006B7CE2">
                      <w:rPr>
                        <w:color w:val="163C66" w:themeColor="text2"/>
                        <w:sz w:val="18"/>
                      </w:rPr>
                      <w:fldChar w:fldCharType="begin"/>
                    </w:r>
                    <w:r w:rsidRPr="006B7CE2">
                      <w:rPr>
                        <w:color w:val="163C66" w:themeColor="text2"/>
                        <w:sz w:val="18"/>
                      </w:rPr>
                      <w:instrText xml:space="preserve"> PAGE   \* MERGEFORMAT </w:instrText>
                    </w:r>
                    <w:r w:rsidRPr="006B7CE2">
                      <w:rPr>
                        <w:color w:val="163C66" w:themeColor="text2"/>
                        <w:sz w:val="18"/>
                      </w:rPr>
                      <w:fldChar w:fldCharType="separate"/>
                    </w:r>
                    <w:r w:rsidR="00ED6AF4">
                      <w:rPr>
                        <w:noProof/>
                        <w:color w:val="163C66" w:themeColor="text2"/>
                        <w:sz w:val="18"/>
                      </w:rPr>
                      <w:t>3</w:t>
                    </w:r>
                    <w:r w:rsidRPr="006B7CE2">
                      <w:rPr>
                        <w:noProof/>
                        <w:color w:val="163C66" w:themeColor="text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7CE2" w:rsidRPr="006B7CE2">
      <w:rPr>
        <w:noProof/>
        <w:sz w:val="10"/>
        <w:lang w:eastAsia="en-CA"/>
      </w:rPr>
      <w:drawing>
        <wp:anchor distT="0" distB="0" distL="114300" distR="114300" simplePos="0" relativeHeight="251666432" behindDoc="0" locked="0" layoutInCell="1" allowOverlap="1" wp14:anchorId="688D20CB" wp14:editId="09300030">
          <wp:simplePos x="0" y="0"/>
          <wp:positionH relativeFrom="page">
            <wp:posOffset>1192138</wp:posOffset>
          </wp:positionH>
          <wp:positionV relativeFrom="paragraph">
            <wp:posOffset>381000</wp:posOffset>
          </wp:positionV>
          <wp:extent cx="6629400" cy="64770"/>
          <wp:effectExtent l="0" t="0" r="0" b="0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Page_2_element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629400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C7F1" w14:textId="77777777" w:rsidR="001F2C57" w:rsidRPr="001F2C57" w:rsidRDefault="001F2C57">
    <w:pPr>
      <w:pStyle w:val="Footer"/>
      <w:rPr>
        <w:sz w:val="18"/>
      </w:rPr>
    </w:pPr>
  </w:p>
  <w:p w14:paraId="509A6588" w14:textId="77777777" w:rsidR="00C217D4" w:rsidRPr="001F2C57" w:rsidRDefault="001F2C57">
    <w:pPr>
      <w:pStyle w:val="Footer"/>
      <w:rPr>
        <w:sz w:val="18"/>
      </w:rPr>
    </w:pPr>
    <w:r w:rsidRPr="001F2C57">
      <w:rPr>
        <w:noProof/>
        <w:sz w:val="18"/>
        <w:lang w:eastAsia="en-CA"/>
      </w:rPr>
      <w:drawing>
        <wp:anchor distT="0" distB="0" distL="114300" distR="114300" simplePos="0" relativeHeight="251670528" behindDoc="0" locked="0" layoutInCell="1" allowOverlap="1" wp14:anchorId="44EF1F83" wp14:editId="2498C027">
          <wp:simplePos x="0" y="0"/>
          <wp:positionH relativeFrom="page">
            <wp:posOffset>9525</wp:posOffset>
          </wp:positionH>
          <wp:positionV relativeFrom="paragraph">
            <wp:posOffset>96520</wp:posOffset>
          </wp:positionV>
          <wp:extent cx="7772400" cy="594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L_footer_8.5_wid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D4A65" w14:textId="77777777" w:rsidR="007F4D90" w:rsidRDefault="007F4D90" w:rsidP="00153047">
      <w:pPr>
        <w:spacing w:after="0"/>
      </w:pPr>
      <w:r>
        <w:separator/>
      </w:r>
    </w:p>
  </w:footnote>
  <w:footnote w:type="continuationSeparator" w:id="0">
    <w:p w14:paraId="58D11101" w14:textId="77777777" w:rsidR="007F4D90" w:rsidRDefault="007F4D90" w:rsidP="001530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1756" w14:textId="77777777" w:rsidR="001F51D4" w:rsidRDefault="007E3F8A" w:rsidP="00C9755C">
    <w:pPr>
      <w:pStyle w:val="Header"/>
      <w:ind w:left="-720"/>
    </w:pPr>
    <w:r>
      <w:rPr>
        <w:noProof/>
        <w:lang w:eastAsia="en-CA"/>
      </w:rPr>
      <w:drawing>
        <wp:anchor distT="0" distB="0" distL="114300" distR="114300" simplePos="0" relativeHeight="251671552" behindDoc="0" locked="0" layoutInCell="1" allowOverlap="1" wp14:anchorId="604996A6" wp14:editId="02254E67">
          <wp:simplePos x="0" y="0"/>
          <wp:positionH relativeFrom="column">
            <wp:posOffset>5934075</wp:posOffset>
          </wp:positionH>
          <wp:positionV relativeFrom="paragraph">
            <wp:posOffset>-161925</wp:posOffset>
          </wp:positionV>
          <wp:extent cx="873854" cy="23812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C-ATC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854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42"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6C3D6EB3" wp14:editId="0BCCCC75">
          <wp:simplePos x="0" y="0"/>
          <wp:positionH relativeFrom="page">
            <wp:posOffset>-121285</wp:posOffset>
          </wp:positionH>
          <wp:positionV relativeFrom="paragraph">
            <wp:posOffset>-62865</wp:posOffset>
          </wp:positionV>
          <wp:extent cx="6629400" cy="123825"/>
          <wp:effectExtent l="0" t="0" r="0" b="952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Page_2_element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62940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673C" w14:textId="77777777" w:rsidR="00C217D4" w:rsidRPr="00874E1C" w:rsidRDefault="00C217D4" w:rsidP="00874E1C">
    <w:r w:rsidRPr="00874E1C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183EF42" wp14:editId="0D7E64D6">
          <wp:simplePos x="0" y="0"/>
          <wp:positionH relativeFrom="page">
            <wp:posOffset>-9525</wp:posOffset>
          </wp:positionH>
          <wp:positionV relativeFrom="paragraph">
            <wp:posOffset>-453390</wp:posOffset>
          </wp:positionV>
          <wp:extent cx="7781290" cy="14179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8.5_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90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51"/>
    <w:multiLevelType w:val="hybridMultilevel"/>
    <w:tmpl w:val="9C2820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758E0"/>
    <w:multiLevelType w:val="hybridMultilevel"/>
    <w:tmpl w:val="AC98A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4014"/>
    <w:multiLevelType w:val="hybridMultilevel"/>
    <w:tmpl w:val="AD40002A"/>
    <w:lvl w:ilvl="0" w:tplc="4176C4F8">
      <w:start w:val="1"/>
      <w:numFmt w:val="bullet"/>
      <w:pStyle w:val="BulletList-TACBlue"/>
      <w:lvlText w:val=""/>
      <w:lvlJc w:val="left"/>
      <w:pPr>
        <w:ind w:left="720" w:hanging="360"/>
      </w:pPr>
      <w:rPr>
        <w:rFonts w:ascii="Symbol" w:hAnsi="Symbol" w:hint="default"/>
        <w:color w:val="163C66" w:themeColor="tex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4EAC"/>
    <w:multiLevelType w:val="hybridMultilevel"/>
    <w:tmpl w:val="B5C02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322A"/>
    <w:multiLevelType w:val="hybridMultilevel"/>
    <w:tmpl w:val="AE1CF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5477B"/>
    <w:multiLevelType w:val="hybridMultilevel"/>
    <w:tmpl w:val="7C347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TaxNLI0MzAxNDZQ0lEKTi0uzszPAykwrgUARuSQ8SwAAAA="/>
  </w:docVars>
  <w:rsids>
    <w:rsidRoot w:val="00153047"/>
    <w:rsid w:val="00024F1A"/>
    <w:rsid w:val="00076AFF"/>
    <w:rsid w:val="00077416"/>
    <w:rsid w:val="000B0597"/>
    <w:rsid w:val="001318E8"/>
    <w:rsid w:val="00153047"/>
    <w:rsid w:val="00161536"/>
    <w:rsid w:val="00166360"/>
    <w:rsid w:val="00171E68"/>
    <w:rsid w:val="00173D5B"/>
    <w:rsid w:val="001D4693"/>
    <w:rsid w:val="001F20A2"/>
    <w:rsid w:val="001F2C57"/>
    <w:rsid w:val="001F51D4"/>
    <w:rsid w:val="001F5637"/>
    <w:rsid w:val="002046C7"/>
    <w:rsid w:val="00232E70"/>
    <w:rsid w:val="00256AC1"/>
    <w:rsid w:val="00262DB1"/>
    <w:rsid w:val="002861A8"/>
    <w:rsid w:val="00296FCE"/>
    <w:rsid w:val="002A3E4B"/>
    <w:rsid w:val="002B5E0B"/>
    <w:rsid w:val="0035752C"/>
    <w:rsid w:val="003A1B01"/>
    <w:rsid w:val="003B12C4"/>
    <w:rsid w:val="003E3A1A"/>
    <w:rsid w:val="00457363"/>
    <w:rsid w:val="00495E58"/>
    <w:rsid w:val="005715F4"/>
    <w:rsid w:val="005C7151"/>
    <w:rsid w:val="006309B3"/>
    <w:rsid w:val="00690647"/>
    <w:rsid w:val="006A220A"/>
    <w:rsid w:val="006B7CE2"/>
    <w:rsid w:val="006F4284"/>
    <w:rsid w:val="00731858"/>
    <w:rsid w:val="007425D2"/>
    <w:rsid w:val="007477D5"/>
    <w:rsid w:val="00747FB0"/>
    <w:rsid w:val="00750411"/>
    <w:rsid w:val="00764B11"/>
    <w:rsid w:val="0077013B"/>
    <w:rsid w:val="00770345"/>
    <w:rsid w:val="007B2228"/>
    <w:rsid w:val="007B3E2B"/>
    <w:rsid w:val="007B54D4"/>
    <w:rsid w:val="007C591A"/>
    <w:rsid w:val="007E1F75"/>
    <w:rsid w:val="007E3013"/>
    <w:rsid w:val="007E3F8A"/>
    <w:rsid w:val="007F4D90"/>
    <w:rsid w:val="00806982"/>
    <w:rsid w:val="00807FEC"/>
    <w:rsid w:val="00834D08"/>
    <w:rsid w:val="00844636"/>
    <w:rsid w:val="00874E1C"/>
    <w:rsid w:val="00924242"/>
    <w:rsid w:val="009336DD"/>
    <w:rsid w:val="00957E09"/>
    <w:rsid w:val="0096321D"/>
    <w:rsid w:val="00980A5D"/>
    <w:rsid w:val="00995AA6"/>
    <w:rsid w:val="00A20708"/>
    <w:rsid w:val="00A26697"/>
    <w:rsid w:val="00A4396F"/>
    <w:rsid w:val="00A43AE6"/>
    <w:rsid w:val="00A66216"/>
    <w:rsid w:val="00AB2160"/>
    <w:rsid w:val="00B02348"/>
    <w:rsid w:val="00B23A73"/>
    <w:rsid w:val="00B64C65"/>
    <w:rsid w:val="00B66945"/>
    <w:rsid w:val="00B8561F"/>
    <w:rsid w:val="00B97CDE"/>
    <w:rsid w:val="00BB1D7C"/>
    <w:rsid w:val="00BC1C78"/>
    <w:rsid w:val="00BC3BB9"/>
    <w:rsid w:val="00BF1E0F"/>
    <w:rsid w:val="00BF2083"/>
    <w:rsid w:val="00C075B4"/>
    <w:rsid w:val="00C217D4"/>
    <w:rsid w:val="00C26171"/>
    <w:rsid w:val="00C41B0B"/>
    <w:rsid w:val="00C51928"/>
    <w:rsid w:val="00C54ACD"/>
    <w:rsid w:val="00C9755C"/>
    <w:rsid w:val="00CB0C63"/>
    <w:rsid w:val="00CB679D"/>
    <w:rsid w:val="00CD1663"/>
    <w:rsid w:val="00CD6F94"/>
    <w:rsid w:val="00D14552"/>
    <w:rsid w:val="00E02563"/>
    <w:rsid w:val="00E64C5E"/>
    <w:rsid w:val="00EB214E"/>
    <w:rsid w:val="00ED6AF4"/>
    <w:rsid w:val="00EE17B8"/>
    <w:rsid w:val="00F04488"/>
    <w:rsid w:val="00F401C6"/>
    <w:rsid w:val="00F52695"/>
    <w:rsid w:val="00F7205D"/>
    <w:rsid w:val="00F86073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3EB8F"/>
  <w15:chartTrackingRefBased/>
  <w15:docId w15:val="{CEAF6586-7781-44DA-8D12-7B2DEAAF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E8"/>
    <w:pPr>
      <w:spacing w:before="4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1D7C"/>
    <w:pPr>
      <w:keepNext/>
      <w:keepLines/>
      <w:spacing w:before="240" w:after="0"/>
      <w:outlineLvl w:val="0"/>
    </w:pPr>
    <w:rPr>
      <w:rFonts w:eastAsiaTheme="majorEastAsia" w:cstheme="majorBidi"/>
      <w:b/>
      <w:color w:val="606D8A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D7C"/>
    <w:pPr>
      <w:keepNext/>
      <w:keepLines/>
      <w:spacing w:after="0"/>
      <w:outlineLvl w:val="1"/>
    </w:pPr>
    <w:rPr>
      <w:rFonts w:eastAsiaTheme="majorEastAsia" w:cstheme="majorBidi"/>
      <w:b/>
      <w:color w:val="606D8A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D7C"/>
    <w:pPr>
      <w:keepNext/>
      <w:keepLines/>
      <w:spacing w:after="0"/>
      <w:outlineLvl w:val="2"/>
    </w:pPr>
    <w:rPr>
      <w:rFonts w:eastAsiaTheme="majorEastAsia" w:cstheme="majorBidi"/>
      <w:b/>
      <w:i/>
      <w:color w:val="F8991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C591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C974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91A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C974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91A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854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91A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854D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91A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58555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91A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58555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047"/>
  </w:style>
  <w:style w:type="paragraph" w:styleId="Footer">
    <w:name w:val="footer"/>
    <w:basedOn w:val="Normal"/>
    <w:link w:val="FooterChar"/>
    <w:uiPriority w:val="99"/>
    <w:unhideWhenUsed/>
    <w:rsid w:val="001530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047"/>
  </w:style>
  <w:style w:type="paragraph" w:styleId="BalloonText">
    <w:name w:val="Balloon Text"/>
    <w:basedOn w:val="Normal"/>
    <w:link w:val="BalloonTextChar"/>
    <w:uiPriority w:val="99"/>
    <w:semiHidden/>
    <w:unhideWhenUsed/>
    <w:rsid w:val="0015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FB0"/>
    <w:rPr>
      <w:color w:val="4087D5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FB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FB0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47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FB0"/>
    <w:rPr>
      <w:sz w:val="16"/>
      <w:szCs w:val="16"/>
    </w:rPr>
  </w:style>
  <w:style w:type="table" w:styleId="TableGrid">
    <w:name w:val="Table Grid"/>
    <w:basedOn w:val="TableNormal"/>
    <w:uiPriority w:val="39"/>
    <w:rsid w:val="00747F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Main_title"/>
    <w:next w:val="Normal"/>
    <w:link w:val="TitleChar"/>
    <w:autoRedefine/>
    <w:uiPriority w:val="10"/>
    <w:qFormat/>
    <w:rsid w:val="00995AA6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163C66" w:themeColor="text2"/>
      <w:spacing w:val="-10"/>
      <w:kern w:val="28"/>
      <w:sz w:val="40"/>
      <w:szCs w:val="40"/>
    </w:rPr>
  </w:style>
  <w:style w:type="character" w:customStyle="1" w:styleId="TitleChar">
    <w:name w:val="Title Char"/>
    <w:aliases w:val="Main_title Char"/>
    <w:basedOn w:val="DefaultParagraphFont"/>
    <w:link w:val="Title"/>
    <w:uiPriority w:val="10"/>
    <w:rsid w:val="00995AA6"/>
    <w:rPr>
      <w:rFonts w:ascii="Calibri" w:eastAsiaTheme="majorEastAsia" w:hAnsi="Calibri" w:cstheme="majorBidi"/>
      <w:b/>
      <w:color w:val="163C66" w:themeColor="text2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7C"/>
    <w:pPr>
      <w:numPr>
        <w:ilvl w:val="1"/>
      </w:numPr>
      <w:spacing w:after="160"/>
    </w:pPr>
    <w:rPr>
      <w:rFonts w:eastAsiaTheme="minorEastAsia"/>
      <w:b/>
      <w:color w:val="163C66" w:themeColor="text2"/>
      <w:spacing w:val="7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1D7C"/>
    <w:rPr>
      <w:rFonts w:eastAsiaTheme="minorEastAsia"/>
      <w:b/>
      <w:color w:val="163C66" w:themeColor="text2"/>
      <w:spacing w:val="7"/>
      <w:sz w:val="28"/>
    </w:rPr>
  </w:style>
  <w:style w:type="paragraph" w:customStyle="1" w:styleId="BulletList-TACBlue">
    <w:name w:val="Bullet List - TAC Blue"/>
    <w:basedOn w:val="ListParagraph"/>
    <w:link w:val="BulletList-TACBlueChar"/>
    <w:qFormat/>
    <w:rsid w:val="00A26697"/>
    <w:pPr>
      <w:numPr>
        <w:numId w:val="5"/>
      </w:numPr>
      <w:spacing w:after="120"/>
    </w:pPr>
    <w:rPr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536"/>
  </w:style>
  <w:style w:type="character" w:customStyle="1" w:styleId="BulletList-TACBlueChar">
    <w:name w:val="Bullet List - TAC Blue Char"/>
    <w:basedOn w:val="ListParagraphChar"/>
    <w:link w:val="BulletList-TACBlue"/>
    <w:rsid w:val="00A26697"/>
  </w:style>
  <w:style w:type="character" w:customStyle="1" w:styleId="Heading1Char">
    <w:name w:val="Heading 1 Char"/>
    <w:basedOn w:val="DefaultParagraphFont"/>
    <w:link w:val="Heading1"/>
    <w:uiPriority w:val="9"/>
    <w:rsid w:val="00BB1D7C"/>
    <w:rPr>
      <w:rFonts w:eastAsiaTheme="majorEastAsia" w:cstheme="majorBidi"/>
      <w:b/>
      <w:color w:val="606D8A" w:themeColor="accent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D7C"/>
    <w:rPr>
      <w:rFonts w:eastAsiaTheme="majorEastAsia" w:cstheme="majorBidi"/>
      <w:b/>
      <w:color w:val="606D8A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D7C"/>
    <w:rPr>
      <w:rFonts w:eastAsiaTheme="majorEastAsia" w:cstheme="majorBidi"/>
      <w:b/>
      <w:i/>
      <w:color w:val="F8991D" w:themeColor="accent1"/>
      <w:sz w:val="24"/>
      <w:szCs w:val="24"/>
    </w:rPr>
  </w:style>
  <w:style w:type="table" w:styleId="GridTable4-Accent3">
    <w:name w:val="Grid Table 4 Accent 3"/>
    <w:basedOn w:val="TableNormal"/>
    <w:uiPriority w:val="49"/>
    <w:rsid w:val="002046C7"/>
    <w:pPr>
      <w:spacing w:after="0" w:line="240" w:lineRule="auto"/>
    </w:pPr>
    <w:tblPr>
      <w:tblStyleRowBandSize w:val="1"/>
      <w:tblStyleColBandSize w:val="1"/>
      <w:tblBorders>
        <w:top w:val="single" w:sz="4" w:space="0" w:color="9DA6BB" w:themeColor="accent3" w:themeTint="99"/>
        <w:left w:val="single" w:sz="4" w:space="0" w:color="9DA6BB" w:themeColor="accent3" w:themeTint="99"/>
        <w:bottom w:val="single" w:sz="4" w:space="0" w:color="9DA6BB" w:themeColor="accent3" w:themeTint="99"/>
        <w:right w:val="single" w:sz="4" w:space="0" w:color="9DA6BB" w:themeColor="accent3" w:themeTint="99"/>
        <w:insideH w:val="single" w:sz="4" w:space="0" w:color="9DA6BB" w:themeColor="accent3" w:themeTint="99"/>
        <w:insideV w:val="single" w:sz="4" w:space="0" w:color="9DA6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D8A" w:themeColor="accent3"/>
          <w:left w:val="single" w:sz="4" w:space="0" w:color="606D8A" w:themeColor="accent3"/>
          <w:bottom w:val="single" w:sz="4" w:space="0" w:color="606D8A" w:themeColor="accent3"/>
          <w:right w:val="single" w:sz="4" w:space="0" w:color="606D8A" w:themeColor="accent3"/>
          <w:insideH w:val="nil"/>
          <w:insideV w:val="nil"/>
        </w:tcBorders>
        <w:shd w:val="clear" w:color="auto" w:fill="606D8A" w:themeFill="accent3"/>
      </w:tcPr>
    </w:tblStylePr>
    <w:tblStylePr w:type="lastRow">
      <w:rPr>
        <w:b/>
        <w:bCs/>
      </w:rPr>
      <w:tblPr/>
      <w:tcPr>
        <w:tcBorders>
          <w:top w:val="double" w:sz="4" w:space="0" w:color="606D8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8" w:themeFill="accent3" w:themeFillTint="33"/>
      </w:tcPr>
    </w:tblStylePr>
    <w:tblStylePr w:type="band1Horz">
      <w:tblPr/>
      <w:tcPr>
        <w:shd w:val="clear" w:color="auto" w:fill="DEE1E8" w:themeFill="accent3" w:themeFillTint="33"/>
      </w:tcPr>
    </w:tblStylePr>
  </w:style>
  <w:style w:type="table" w:customStyle="1" w:styleId="TACTableStyle">
    <w:name w:val="TAC Table Style"/>
    <w:basedOn w:val="TableNormal"/>
    <w:uiPriority w:val="99"/>
    <w:rsid w:val="00A26697"/>
    <w:pPr>
      <w:spacing w:after="0" w:line="240" w:lineRule="auto"/>
    </w:pPr>
    <w:rPr>
      <w:sz w:val="20"/>
    </w:rPr>
    <w:tblPr>
      <w:tblBorders>
        <w:top w:val="single" w:sz="2" w:space="0" w:color="163C66" w:themeColor="text2"/>
        <w:left w:val="single" w:sz="2" w:space="0" w:color="163C66" w:themeColor="text2"/>
        <w:bottom w:val="single" w:sz="2" w:space="0" w:color="163C66" w:themeColor="text2"/>
        <w:right w:val="single" w:sz="2" w:space="0" w:color="163C66" w:themeColor="text2"/>
        <w:insideH w:val="single" w:sz="2" w:space="0" w:color="163C66" w:themeColor="text2"/>
        <w:insideV w:val="single" w:sz="2" w:space="0" w:color="163C66" w:themeColor="text2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single" w:sz="2" w:space="0" w:color="163C66" w:themeColor="text2"/>
          <w:left w:val="single" w:sz="2" w:space="0" w:color="163C66" w:themeColor="text2"/>
          <w:bottom w:val="nil"/>
          <w:right w:val="single" w:sz="2" w:space="0" w:color="163C66" w:themeColor="text2"/>
          <w:insideH w:val="single" w:sz="2" w:space="0" w:color="163C66" w:themeColor="text2"/>
          <w:insideV w:val="single" w:sz="2" w:space="0" w:color="163C66" w:themeColor="text2"/>
        </w:tcBorders>
        <w:shd w:val="clear" w:color="auto" w:fill="606D8A" w:themeFill="accent3"/>
        <w:vAlign w:val="center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C591A"/>
    <w:rPr>
      <w:rFonts w:asciiTheme="majorHAnsi" w:eastAsiaTheme="majorEastAsia" w:hAnsiTheme="majorHAnsi" w:cstheme="majorBidi"/>
      <w:i/>
      <w:iCs/>
      <w:color w:val="C974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91A"/>
    <w:rPr>
      <w:rFonts w:asciiTheme="majorHAnsi" w:eastAsiaTheme="majorEastAsia" w:hAnsiTheme="majorHAnsi" w:cstheme="majorBidi"/>
      <w:color w:val="C974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91A"/>
    <w:rPr>
      <w:rFonts w:asciiTheme="majorHAnsi" w:eastAsiaTheme="majorEastAsia" w:hAnsiTheme="majorHAnsi" w:cstheme="majorBidi"/>
      <w:color w:val="854D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91A"/>
    <w:rPr>
      <w:rFonts w:asciiTheme="majorHAnsi" w:eastAsiaTheme="majorEastAsia" w:hAnsiTheme="majorHAnsi" w:cstheme="majorBidi"/>
      <w:i/>
      <w:iCs/>
      <w:color w:val="854D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91A"/>
    <w:rPr>
      <w:rFonts w:asciiTheme="majorHAnsi" w:eastAsiaTheme="majorEastAsia" w:hAnsiTheme="majorHAnsi" w:cstheme="majorBidi"/>
      <w:color w:val="585555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91A"/>
    <w:rPr>
      <w:rFonts w:asciiTheme="majorHAnsi" w:eastAsiaTheme="majorEastAsia" w:hAnsiTheme="majorHAnsi" w:cstheme="majorBidi"/>
      <w:i/>
      <w:iCs/>
      <w:color w:val="585555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91A"/>
    <w:pPr>
      <w:spacing w:before="0" w:after="200"/>
    </w:pPr>
    <w:rPr>
      <w:i/>
      <w:iCs/>
      <w:color w:val="163C66" w:themeColor="text2"/>
      <w:sz w:val="18"/>
      <w:szCs w:val="18"/>
    </w:rPr>
  </w:style>
  <w:style w:type="character" w:styleId="Strong">
    <w:name w:val="Strong"/>
    <w:basedOn w:val="DefaultParagraphFont"/>
    <w:uiPriority w:val="22"/>
    <w:rsid w:val="007C591A"/>
    <w:rPr>
      <w:b/>
      <w:bCs/>
    </w:rPr>
  </w:style>
  <w:style w:type="character" w:styleId="Emphasis">
    <w:name w:val="Emphasis"/>
    <w:basedOn w:val="DefaultParagraphFont"/>
    <w:uiPriority w:val="20"/>
    <w:rsid w:val="007C591A"/>
    <w:rPr>
      <w:i/>
      <w:iCs/>
    </w:rPr>
  </w:style>
  <w:style w:type="paragraph" w:styleId="NoSpacing">
    <w:name w:val="No Spacing"/>
    <w:uiPriority w:val="1"/>
    <w:rsid w:val="007C59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7C591A"/>
    <w:pPr>
      <w:spacing w:before="160"/>
      <w:ind w:left="720" w:right="720"/>
    </w:pPr>
    <w:rPr>
      <w:i/>
      <w:iCs/>
      <w:color w:val="6C6969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91A"/>
    <w:rPr>
      <w:i/>
      <w:iCs/>
      <w:color w:val="6C6969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7C591A"/>
    <w:pPr>
      <w:pBdr>
        <w:left w:val="single" w:sz="18" w:space="12" w:color="F8991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991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91A"/>
    <w:rPr>
      <w:rFonts w:asciiTheme="majorHAnsi" w:eastAsiaTheme="majorEastAsia" w:hAnsiTheme="majorHAnsi" w:cstheme="majorBidi"/>
      <w:color w:val="F8991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rsid w:val="007C591A"/>
    <w:rPr>
      <w:i/>
      <w:iCs/>
      <w:color w:val="6C6969" w:themeColor="text1" w:themeTint="BF"/>
    </w:rPr>
  </w:style>
  <w:style w:type="character" w:styleId="IntenseEmphasis">
    <w:name w:val="Intense Emphasis"/>
    <w:basedOn w:val="DefaultParagraphFont"/>
    <w:uiPriority w:val="21"/>
    <w:rsid w:val="007C59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7C591A"/>
    <w:rPr>
      <w:smallCaps/>
      <w:color w:val="6C6969" w:themeColor="text1" w:themeTint="BF"/>
      <w:u w:val="single" w:color="9D9999" w:themeColor="text1" w:themeTint="80"/>
    </w:rPr>
  </w:style>
  <w:style w:type="character" w:styleId="IntenseReference">
    <w:name w:val="Intense Reference"/>
    <w:basedOn w:val="DefaultParagraphFont"/>
    <w:uiPriority w:val="32"/>
    <w:rsid w:val="007C59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7C59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91A"/>
    <w:pPr>
      <w:outlineLvl w:val="9"/>
    </w:pPr>
    <w:rPr>
      <w:rFonts w:asciiTheme="majorHAnsi" w:hAnsiTheme="majorHAnsi"/>
      <w:b w:val="0"/>
      <w:color w:val="C97406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9B3"/>
    <w:pPr>
      <w:spacing w:after="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9B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F7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-atc.ca/sites/tac-atc.ca/files/site/doc/projects/docs/tac_publications_guidelines_2015-01-01_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rary-biblio@tac-at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ac-atc.ca/sites/tac-atc.ca/files/site/doc/councils-commitees/climate-change-task-force/pdfs/climatechange-check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c-atc.ca/sites/default/files/site/doc/projects/road-safety-checklist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AC_Palette">
      <a:dk1>
        <a:srgbClr val="3A3838"/>
      </a:dk1>
      <a:lt1>
        <a:sysClr val="window" lastClr="FFFFFF"/>
      </a:lt1>
      <a:dk2>
        <a:srgbClr val="163C66"/>
      </a:dk2>
      <a:lt2>
        <a:srgbClr val="E7E6E6"/>
      </a:lt2>
      <a:accent1>
        <a:srgbClr val="F8991D"/>
      </a:accent1>
      <a:accent2>
        <a:srgbClr val="FFD965"/>
      </a:accent2>
      <a:accent3>
        <a:srgbClr val="606D8A"/>
      </a:accent3>
      <a:accent4>
        <a:srgbClr val="7D7D7D"/>
      </a:accent4>
      <a:accent5>
        <a:srgbClr val="C9C9C9"/>
      </a:accent5>
      <a:accent6>
        <a:srgbClr val="FFFFFF"/>
      </a:accent6>
      <a:hlink>
        <a:srgbClr val="4087D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F1B8-E413-408D-8DA0-CF155514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Farquharson</dc:creator>
  <cp:keywords/>
  <dc:description/>
  <cp:lastModifiedBy>Christine Farquharson</cp:lastModifiedBy>
  <cp:revision>2</cp:revision>
  <cp:lastPrinted>2020-11-05T15:33:00Z</cp:lastPrinted>
  <dcterms:created xsi:type="dcterms:W3CDTF">2021-10-07T15:08:00Z</dcterms:created>
  <dcterms:modified xsi:type="dcterms:W3CDTF">2021-10-07T15:08:00Z</dcterms:modified>
</cp:coreProperties>
</file>